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37"/>
        <w:ind w:left="3540" w:firstLine="708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Приложение 6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737"/>
        <w:ind w:left="3540" w:firstLine="708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к Закону Оренбургской области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737"/>
        <w:ind w:left="3540" w:firstLine="708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«Об областном бюджете на 2025 год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737"/>
        <w:ind w:left="3540" w:firstLine="708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и на плановый период 2026 и 2027 годов»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737"/>
        <w:ind w:left="3540" w:firstLine="708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от 18 декабря 2024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737"/>
        <w:ind w:left="3540" w:firstLine="708"/>
        <w:spacing w:after="0" w:line="240" w:lineRule="auto"/>
        <w:rPr>
          <w:rFonts w:ascii="Times New Roman" w:hAnsi="Times New Roman"/>
          <w:color w:val="000000"/>
          <w:sz w:val="28"/>
          <w:szCs w:val="28"/>
          <w:highlight w:val="none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№ 1366/584-VII-ОЗ</w:t>
      </w:r>
      <w:r>
        <w:rPr>
          <w:rFonts w:ascii="Times New Roman" w:hAnsi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/>
          <w:color w:val="000000"/>
          <w:sz w:val="28"/>
          <w:szCs w:val="28"/>
          <w:highlight w:val="none"/>
        </w:rPr>
      </w:r>
    </w:p>
    <w:p>
      <w:pPr>
        <w:ind w:left="3540" w:firstLine="708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(в редакции Закона Оренбургской 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ind w:left="3540" w:firstLine="708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области «О внесении изменений в 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ind w:left="3540" w:firstLine="708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Закон Оренбургской области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ind w:left="3540" w:firstLine="708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«Об областном бюджете на 2025 год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ind w:left="3540" w:firstLine="708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и</w:t>
      </w:r>
      <w:r>
        <w:rPr>
          <w:rFonts w:ascii="Times New Roman" w:hAnsi="Times New Roman"/>
          <w:color w:val="000000"/>
          <w:sz w:val="28"/>
          <w:szCs w:val="28"/>
        </w:rPr>
        <w:t xml:space="preserve"> на плановый период 2026 и 2027 годов»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ind w:left="3540" w:firstLine="708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от</w:t>
      </w:r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ind w:left="3540" w:firstLine="708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№ </w:t>
      </w:r>
      <w:bookmarkStart w:id="0" w:name="undefined"/>
      <w:r/>
      <w:bookmarkEnd w:id="0"/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ind w:left="3540" w:firstLine="708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916"/>
        <w:ind w:right="-1"/>
        <w:jc w:val="both"/>
        <w:rPr>
          <w:color w:val="000000"/>
          <w:szCs w:val="28"/>
        </w:rPr>
      </w:pPr>
      <w:r>
        <w:rPr>
          <w:color w:val="000000"/>
          <w:szCs w:val="28"/>
        </w:rPr>
      </w:r>
      <w:r>
        <w:rPr>
          <w:color w:val="000000"/>
          <w:szCs w:val="28"/>
        </w:rPr>
      </w:r>
      <w:r>
        <w:rPr>
          <w:color w:val="000000"/>
          <w:szCs w:val="28"/>
        </w:rPr>
      </w:r>
    </w:p>
    <w:p>
      <w:pPr>
        <w:pStyle w:val="91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Направления государственной поддержки семьи и детей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91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Оренбургской области («Детский бюджет») 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91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 2025 год и на плановый период 2026 и 2027 годов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917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737"/>
        <w:ind w:firstLine="709"/>
        <w:jc w:val="both"/>
        <w:spacing w:after="0" w:line="240" w:lineRule="auto"/>
      </w:pPr>
      <w:r>
        <w:rPr>
          <w:rFonts w:ascii="Times New Roman" w:hAnsi="Times New Roman"/>
          <w:color w:val="000000"/>
          <w:sz w:val="28"/>
          <w:szCs w:val="28"/>
        </w:rPr>
        <w:t xml:space="preserve">«Детский бюджет» – это аккумулированный в областном бюджете объем бюджетных ассигнований на реализацию комплекса мероприятий по созданию благоприятных условий для каждого ребенка в Оренбургской области по его воспитанию, общему, дополнительному и </w:t>
      </w:r>
      <w:r>
        <w:rPr>
          <w:rFonts w:ascii="Times New Roman" w:hAnsi="Times New Roman"/>
          <w:color w:val="000000"/>
          <w:sz w:val="28"/>
          <w:szCs w:val="28"/>
        </w:rPr>
        <w:t xml:space="preserve">профессиональному образованию, по использованию возможности для занятий спортом, по получению услуг в области здравоохранения, социального обслуживания детей, организации детского отдыха и оздоровления детей, временного трудоустройства несовершеннолетних. </w:t>
      </w:r>
      <w:r/>
    </w:p>
    <w:p>
      <w:pPr>
        <w:pStyle w:val="737"/>
        <w:ind w:firstLine="709"/>
        <w:jc w:val="both"/>
        <w:spacing w:after="0" w:line="240" w:lineRule="auto"/>
      </w:pPr>
      <w:r>
        <w:rPr>
          <w:rFonts w:ascii="Times New Roman" w:hAnsi="Times New Roman"/>
          <w:color w:val="000000"/>
          <w:sz w:val="28"/>
          <w:szCs w:val="28"/>
        </w:rPr>
        <w:t xml:space="preserve">Система государственных финансов направлена на поддержку сем</w:t>
      </w:r>
      <w:r>
        <w:rPr>
          <w:rFonts w:ascii="Times New Roman" w:hAnsi="Times New Roman"/>
          <w:color w:val="000000"/>
          <w:sz w:val="28"/>
          <w:szCs w:val="28"/>
        </w:rPr>
        <w:t xml:space="preserve">ьи, рождаемости, развитие подрастающего поколения. Применяется комплекс методов для содействия семьям с детьми, включая бесплатность и доступность образования, охрану здоровья матери и ребенка, жилищные и транспортные льготы, выплаты пособий и компенсаций.</w:t>
      </w:r>
      <w:r/>
    </w:p>
    <w:p>
      <w:pPr>
        <w:pStyle w:val="737"/>
        <w:ind w:firstLine="709"/>
        <w:jc w:val="both"/>
        <w:spacing w:after="0" w:line="240" w:lineRule="auto"/>
      </w:pPr>
      <w:r>
        <w:rPr>
          <w:rFonts w:ascii="Times New Roman" w:hAnsi="Times New Roman"/>
          <w:color w:val="000000"/>
          <w:sz w:val="28"/>
          <w:szCs w:val="28"/>
        </w:rPr>
        <w:t xml:space="preserve">Распределение бюджетных ассигнований, направляемых на государственную поддержку семьи и детей в Оренбургской области («Детский бюджет»), на 2025 год и на плановый период 2026 и 2027 годов представлено в таблице 1.</w:t>
      </w:r>
      <w:r/>
    </w:p>
    <w:p>
      <w:pPr>
        <w:pStyle w:val="737"/>
        <w:ind w:firstLine="709"/>
        <w:jc w:val="both"/>
        <w:spacing w:after="0" w:line="240" w:lineRule="auto"/>
      </w:pPr>
      <w:r>
        <w:rPr>
          <w:rFonts w:ascii="Times New Roman" w:hAnsi="Times New Roman"/>
          <w:color w:val="000000"/>
          <w:sz w:val="28"/>
          <w:szCs w:val="28"/>
        </w:rPr>
        <w:t xml:space="preserve">Государственная поддержка семьи и детей в Оренбургской области также осуществляется путем предоставления налоговых льгот и налоговых вычетов, что позволяет облегчить бремя налоговых обязательств.</w:t>
      </w:r>
      <w:r/>
    </w:p>
    <w:p>
      <w:pPr>
        <w:pStyle w:val="737"/>
        <w:ind w:firstLine="709"/>
        <w:jc w:val="both"/>
        <w:spacing w:after="0" w:line="240" w:lineRule="auto"/>
      </w:pPr>
      <w:r>
        <w:rPr>
          <w:rFonts w:ascii="Times New Roman" w:hAnsi="Times New Roman"/>
          <w:color w:val="000000"/>
          <w:sz w:val="28"/>
          <w:szCs w:val="28"/>
        </w:rPr>
        <w:t xml:space="preserve">Налог</w:t>
      </w:r>
      <w:r>
        <w:rPr>
          <w:rFonts w:ascii="Times New Roman" w:hAnsi="Times New Roman"/>
          <w:color w:val="000000"/>
          <w:sz w:val="28"/>
          <w:szCs w:val="28"/>
        </w:rPr>
        <w:t xml:space="preserve">овые льготы по транспортному налогу и налоговые вычеты по налогу на доходы физических лиц, предоставляемые в рамках государственной поддержки семьи и детей в Оренбургской области, на 2025 год и на плановый период 2026 и 2027 годов представлены в таблице 2.</w:t>
      </w:r>
      <w:r/>
    </w:p>
    <w:p>
      <w:pPr>
        <w:pStyle w:val="737"/>
        <w:ind w:firstLine="709"/>
        <w:jc w:val="both"/>
        <w:spacing w:after="0" w:line="240" w:lineRule="auto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sectPr>
          <w:headerReference w:type="default" r:id="rId8"/>
          <w:footnotePr/>
          <w:endnotePr/>
          <w:type w:val="nextPage"/>
          <w:pgSz w:w="11906" w:h="16838" w:orient="portrait"/>
          <w:pgMar w:top="1134" w:right="851" w:bottom="1134" w:left="1701" w:header="709" w:footer="709" w:gutter="0"/>
          <w:pgNumType w:start="2"/>
          <w:cols w:num="1" w:sep="0" w:space="720" w:equalWidth="1"/>
          <w:docGrid w:linePitch="360"/>
          <w:titlePg/>
        </w:sect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</w:p>
    <w:p>
      <w:pPr>
        <w:pStyle w:val="737"/>
        <w:ind w:right="-422"/>
        <w:jc w:val="right"/>
        <w:spacing w:after="0" w:line="240" w:lineRule="auto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Таблица 1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</w:p>
    <w:p>
      <w:pPr>
        <w:pStyle w:val="737"/>
        <w:ind w:right="-422"/>
        <w:jc w:val="right"/>
        <w:spacing w:after="0" w:line="240" w:lineRule="auto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приложения 6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</w:p>
    <w:p>
      <w:pPr>
        <w:pStyle w:val="737"/>
        <w:jc w:val="center"/>
        <w:spacing w:after="0" w:line="240" w:lineRule="auto"/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</w:r>
    </w:p>
    <w:p>
      <w:pPr>
        <w:pStyle w:val="737"/>
        <w:jc w:val="center"/>
        <w:spacing w:after="0" w:line="240" w:lineRule="auto"/>
        <w:rPr>
          <w:rFonts w:ascii="Times New Roman" w:hAnsi="Times New Roman" w:eastAsia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Cs/>
          <w:color w:val="000000"/>
          <w:sz w:val="28"/>
          <w:szCs w:val="28"/>
          <w:lang w:eastAsia="ru-RU"/>
        </w:rPr>
        <w:t xml:space="preserve">Распределение бюджетных ассигнований, направляемых на государственную</w:t>
      </w:r>
      <w:r>
        <w:rPr>
          <w:rFonts w:ascii="Times New Roman" w:hAnsi="Times New Roman" w:eastAsia="Times New Roman"/>
          <w:bCs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/>
          <w:bCs/>
          <w:color w:val="000000"/>
          <w:sz w:val="28"/>
          <w:szCs w:val="28"/>
          <w:lang w:eastAsia="ru-RU"/>
        </w:rPr>
      </w:r>
    </w:p>
    <w:p>
      <w:pPr>
        <w:pStyle w:val="737"/>
        <w:jc w:val="center"/>
        <w:spacing w:after="0" w:line="240" w:lineRule="auto"/>
        <w:rPr>
          <w:rFonts w:ascii="Times New Roman" w:hAnsi="Times New Roman" w:eastAsia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Cs/>
          <w:color w:val="000000"/>
          <w:sz w:val="28"/>
          <w:szCs w:val="28"/>
          <w:lang w:eastAsia="ru-RU"/>
        </w:rPr>
        <w:t xml:space="preserve">поддержку семьи и детей в Оренбургской области («Детский бюджет»),</w:t>
      </w:r>
      <w:r>
        <w:rPr>
          <w:rFonts w:ascii="Times New Roman" w:hAnsi="Times New Roman" w:eastAsia="Times New Roman"/>
          <w:bCs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/>
          <w:bCs/>
          <w:color w:val="000000"/>
          <w:sz w:val="28"/>
          <w:szCs w:val="28"/>
          <w:lang w:eastAsia="ru-RU"/>
        </w:rPr>
      </w:r>
    </w:p>
    <w:p>
      <w:pPr>
        <w:pStyle w:val="737"/>
        <w:jc w:val="center"/>
        <w:spacing w:after="0" w:line="240" w:lineRule="auto"/>
        <w:rPr>
          <w:rFonts w:ascii="Times New Roman" w:hAnsi="Times New Roman" w:eastAsia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Cs/>
          <w:color w:val="000000"/>
          <w:sz w:val="28"/>
          <w:szCs w:val="28"/>
          <w:lang w:eastAsia="ru-RU"/>
        </w:rPr>
        <w:t xml:space="preserve">на 2025 год и на плановый период 2026 и 2027 годов</w:t>
      </w:r>
      <w:r>
        <w:rPr>
          <w:rFonts w:ascii="Times New Roman" w:hAnsi="Times New Roman" w:eastAsia="Times New Roman"/>
          <w:bCs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/>
          <w:bCs/>
          <w:color w:val="000000"/>
          <w:sz w:val="28"/>
          <w:szCs w:val="28"/>
          <w:lang w:eastAsia="ru-RU"/>
        </w:rPr>
      </w:r>
    </w:p>
    <w:p>
      <w:pPr>
        <w:pStyle w:val="737"/>
        <w:jc w:val="center"/>
        <w:spacing w:after="0" w:line="240" w:lineRule="auto"/>
        <w:rPr>
          <w:rFonts w:ascii="Times New Roman" w:hAnsi="Times New Roman" w:eastAsia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Cs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/>
          <w:bCs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/>
          <w:bCs/>
          <w:color w:val="000000"/>
          <w:sz w:val="28"/>
          <w:szCs w:val="28"/>
          <w:lang w:eastAsia="ru-RU"/>
        </w:rPr>
      </w:r>
    </w:p>
    <w:p>
      <w:pPr>
        <w:pStyle w:val="737"/>
        <w:ind w:right="-314"/>
        <w:jc w:val="right"/>
        <w:spacing w:after="0" w:line="240" w:lineRule="auto"/>
        <w:rPr>
          <w:rFonts w:ascii="Times New Roman" w:hAnsi="Times New Roman" w:eastAsia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Cs/>
          <w:color w:val="000000"/>
          <w:sz w:val="28"/>
          <w:szCs w:val="28"/>
          <w:lang w:eastAsia="ru-RU"/>
        </w:rPr>
        <w:t xml:space="preserve">(тыс. рублей)</w:t>
      </w:r>
      <w:r>
        <w:rPr>
          <w:rFonts w:ascii="Times New Roman" w:hAnsi="Times New Roman" w:eastAsia="Times New Roman"/>
          <w:bCs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/>
          <w:bCs/>
          <w:color w:val="000000"/>
          <w:sz w:val="28"/>
          <w:szCs w:val="28"/>
          <w:lang w:eastAsia="ru-RU"/>
        </w:rPr>
      </w:r>
    </w:p>
    <w:tbl>
      <w:tblPr>
        <w:tblW w:w="15021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334"/>
        <w:gridCol w:w="2166"/>
        <w:gridCol w:w="2268"/>
        <w:gridCol w:w="2127"/>
        <w:gridCol w:w="2126"/>
      </w:tblGrid>
      <w:tr>
        <w:tblPrEx/>
        <w:trPr>
          <w:cantSplit/>
          <w:trHeight w:val="2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34" w:type="dxa"/>
            <w:vAlign w:val="center"/>
            <w:textDirection w:val="lrTb"/>
            <w:noWrap w:val="false"/>
          </w:tcPr>
          <w:p>
            <w:pPr>
              <w:pStyle w:val="916"/>
              <w:jc w:val="center"/>
            </w:pPr>
            <w:r>
              <w:t xml:space="preserve">Наименование</w:t>
            </w:r>
            <w:r/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66" w:type="dxa"/>
            <w:vAlign w:val="center"/>
            <w:textDirection w:val="lrTb"/>
            <w:noWrap w:val="false"/>
          </w:tcPr>
          <w:p>
            <w:pPr>
              <w:pStyle w:val="916"/>
              <w:jc w:val="center"/>
            </w:pPr>
            <w:r>
              <w:t xml:space="preserve">ЦСР </w:t>
            </w:r>
            <w:r/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916"/>
              <w:jc w:val="center"/>
            </w:pPr>
            <w:r>
              <w:t xml:space="preserve">2025 год</w:t>
            </w:r>
            <w:r/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pStyle w:val="916"/>
              <w:jc w:val="center"/>
            </w:pPr>
            <w:r>
              <w:t xml:space="preserve">2026 год</w:t>
            </w:r>
            <w:r/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Style w:val="916"/>
              <w:jc w:val="center"/>
            </w:pPr>
            <w:r>
              <w:t xml:space="preserve">2027 год</w:t>
            </w:r>
            <w:r/>
          </w:p>
        </w:tc>
      </w:tr>
      <w:tr>
        <w:tblPrEx/>
        <w:trPr>
          <w:cantSplit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34" w:type="dxa"/>
            <w:vAlign w:val="bottom"/>
            <w:textDirection w:val="lrTb"/>
            <w:noWrap w:val="false"/>
          </w:tcPr>
          <w:p>
            <w:pPr>
              <w:pStyle w:val="737"/>
              <w:jc w:val="both"/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8"/>
                <w:szCs w:val="28"/>
              </w:rPr>
              <w:t xml:space="preserve">Государственная программа «Развитие здравоохранения Оренбургской области»</w:t>
            </w:r>
            <w:r>
              <w:rPr>
                <w:b/>
                <w:bCs/>
                <w:color w:val="000000"/>
                <w:sz w:val="28"/>
                <w:szCs w:val="28"/>
              </w:rPr>
            </w:r>
            <w:r>
              <w:rPr>
                <w:b/>
                <w:bCs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66" w:type="dxa"/>
            <w:vAlign w:val="bottom"/>
            <w:textDirection w:val="lrTb"/>
            <w:noWrap w:val="false"/>
          </w:tcPr>
          <w:p>
            <w:pPr>
              <w:pStyle w:val="737"/>
              <w:jc w:val="center"/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8"/>
                <w:szCs w:val="28"/>
              </w:rPr>
              <w:t xml:space="preserve">01 0 00 00000</w:t>
            </w:r>
            <w:r>
              <w:rPr>
                <w:b/>
                <w:bCs/>
                <w:color w:val="000000"/>
                <w:sz w:val="28"/>
                <w:szCs w:val="28"/>
              </w:rPr>
            </w:r>
            <w:r>
              <w:rPr>
                <w:b/>
                <w:bCs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8"/>
                <w:szCs w:val="28"/>
              </w:rPr>
              <w:t xml:space="preserve">835 176,6</w:t>
            </w:r>
            <w:r>
              <w:rPr>
                <w:b/>
                <w:bCs/>
                <w:color w:val="000000"/>
                <w:sz w:val="28"/>
                <w:szCs w:val="28"/>
              </w:rPr>
            </w:r>
            <w:r>
              <w:rPr>
                <w:b/>
                <w:bCs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8"/>
                <w:szCs w:val="28"/>
              </w:rPr>
              <w:t xml:space="preserve">873 961,0</w:t>
            </w:r>
            <w:r>
              <w:rPr>
                <w:b/>
                <w:bCs/>
                <w:color w:val="000000"/>
                <w:sz w:val="28"/>
                <w:szCs w:val="28"/>
              </w:rPr>
            </w:r>
            <w:r>
              <w:rPr>
                <w:b/>
                <w:bCs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8"/>
                <w:szCs w:val="28"/>
              </w:rPr>
              <w:t xml:space="preserve">1 009 368,6</w:t>
            </w:r>
            <w:r>
              <w:rPr>
                <w:b/>
                <w:bCs/>
                <w:color w:val="000000"/>
                <w:sz w:val="28"/>
                <w:szCs w:val="28"/>
              </w:rPr>
            </w:r>
            <w:r>
              <w:rPr>
                <w:b/>
                <w:bCs/>
                <w:color w:val="000000"/>
                <w:sz w:val="28"/>
                <w:szCs w:val="28"/>
              </w:rPr>
            </w:r>
          </w:p>
        </w:tc>
      </w:tr>
      <w:tr>
        <w:tblPrEx/>
        <w:trPr>
          <w:cantSplit/>
          <w:trHeight w:val="322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34" w:type="dxa"/>
            <w:vAlign w:val="bottom"/>
            <w:vMerge w:val="restart"/>
            <w:textDirection w:val="lrTb"/>
            <w:noWrap w:val="false"/>
          </w:tcPr>
          <w:p>
            <w:pPr>
              <w:pStyle w:val="737"/>
              <w:jc w:val="both"/>
              <w:spacing w:after="0" w:line="240" w:lineRule="auto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 xml:space="preserve">Региональный проект «Борьба с сахарным диабетом»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66" w:type="dxa"/>
            <w:vAlign w:val="bottom"/>
            <w:vMerge w:val="restart"/>
            <w:textDirection w:val="lrTb"/>
            <w:noWrap w:val="false"/>
          </w:tcPr>
          <w:p>
            <w:pPr>
              <w:pStyle w:val="737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 xml:space="preserve">01 1 Д4 00000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vMerge w:val="restart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 xml:space="preserve">172 510,3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vMerge w:val="restart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 xml:space="preserve">174 806,0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vMerge w:val="restart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 xml:space="preserve">177 594,0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</w:p>
        </w:tc>
      </w:tr>
      <w:tr>
        <w:tblPrEx/>
        <w:trPr>
          <w:cantSplit/>
          <w:trHeight w:val="322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34" w:type="dxa"/>
            <w:vAlign w:val="bottom"/>
            <w:vMerge w:val="restart"/>
            <w:textDirection w:val="lrTb"/>
            <w:noWrap w:val="false"/>
          </w:tcPr>
          <w:p>
            <w:pPr>
              <w:pStyle w:val="737"/>
              <w:jc w:val="both"/>
              <w:spacing w:after="0" w:line="240" w:lineRule="auto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 xml:space="preserve">Региональный проект «Охрана материнства и детства»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66" w:type="dxa"/>
            <w:vAlign w:val="bottom"/>
            <w:vMerge w:val="restart"/>
            <w:textDirection w:val="lrTb"/>
            <w:noWrap w:val="false"/>
          </w:tcPr>
          <w:p>
            <w:pPr>
              <w:pStyle w:val="737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 xml:space="preserve">01 1 Я3 00000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vMerge w:val="restart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 xml:space="preserve">238 568,4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vMerge w:val="restart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 xml:space="preserve">190 677,9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vMerge w:val="restart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 xml:space="preserve">294 619,1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</w:p>
        </w:tc>
      </w:tr>
      <w:tr>
        <w:tblPrEx/>
        <w:trPr>
          <w:cantSplit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34" w:type="dxa"/>
            <w:vAlign w:val="bottom"/>
            <w:textDirection w:val="lrTb"/>
            <w:noWrap w:val="false"/>
          </w:tcPr>
          <w:p>
            <w:pPr>
              <w:pStyle w:val="737"/>
              <w:jc w:val="both"/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 xml:space="preserve">Комплекс процессных мероприятий «Организация профилактических мероприятий»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66" w:type="dxa"/>
            <w:vAlign w:val="bottom"/>
            <w:textDirection w:val="lrTb"/>
            <w:noWrap w:val="false"/>
          </w:tcPr>
          <w:p>
            <w:pPr>
              <w:pStyle w:val="737"/>
              <w:jc w:val="center"/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 xml:space="preserve">01 4 01 00000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 xml:space="preserve">10 545,0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 xml:space="preserve">11 055,0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 xml:space="preserve">11 055,0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cantSplit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34" w:type="dxa"/>
            <w:vAlign w:val="bottom"/>
            <w:textDirection w:val="lrTb"/>
            <w:noWrap w:val="false"/>
          </w:tcPr>
          <w:p>
            <w:pPr>
              <w:pStyle w:val="737"/>
              <w:jc w:val="both"/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 xml:space="preserve">Комплекс процессных мероприятий «Предупреждение и борьба с социально значимыми заболеваниями»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66" w:type="dxa"/>
            <w:vAlign w:val="bottom"/>
            <w:textDirection w:val="lrTb"/>
            <w:noWrap w:val="false"/>
          </w:tcPr>
          <w:p>
            <w:pPr>
              <w:pStyle w:val="737"/>
              <w:jc w:val="center"/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 xml:space="preserve">01 4 03 00000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 xml:space="preserve">40 006,8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 xml:space="preserve">55 341,2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 xml:space="preserve">55 341,2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cantSplit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34" w:type="dxa"/>
            <w:vAlign w:val="bottom"/>
            <w:textDirection w:val="lrTb"/>
            <w:noWrap w:val="false"/>
          </w:tcPr>
          <w:p>
            <w:pPr>
              <w:pStyle w:val="737"/>
              <w:jc w:val="both"/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 xml:space="preserve">Комплекс процессных мероприятий «Организация медицинской помощи детям»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66" w:type="dxa"/>
            <w:vAlign w:val="bottom"/>
            <w:textDirection w:val="lrTb"/>
            <w:noWrap w:val="false"/>
          </w:tcPr>
          <w:p>
            <w:pPr>
              <w:pStyle w:val="737"/>
              <w:jc w:val="center"/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 xml:space="preserve">01 4 11 00000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 xml:space="preserve">304 793,4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 xml:space="preserve">385 312,6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 xml:space="preserve">413 991,0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cantSplit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34" w:type="dxa"/>
            <w:vAlign w:val="bottom"/>
            <w:textDirection w:val="lrTb"/>
            <w:noWrap w:val="false"/>
          </w:tcPr>
          <w:p>
            <w:pPr>
              <w:pStyle w:val="737"/>
              <w:jc w:val="both"/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 xml:space="preserve">Комплекс процессных мероприятий «Обеспечение полноценным питанием беременных женщин, кормящих матерей, а также детей в возрасте до трех лет»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66" w:type="dxa"/>
            <w:vAlign w:val="bottom"/>
            <w:textDirection w:val="lrTb"/>
            <w:noWrap w:val="false"/>
          </w:tcPr>
          <w:p>
            <w:pPr>
              <w:pStyle w:val="737"/>
              <w:jc w:val="center"/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 xml:space="preserve">01 4 12 00000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 xml:space="preserve">68 752,7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 xml:space="preserve">56 768,3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 xml:space="preserve">56 768,3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cantSplit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34" w:type="dxa"/>
            <w:vAlign w:val="bottom"/>
            <w:textDirection w:val="lrTb"/>
            <w:noWrap w:val="false"/>
          </w:tcPr>
          <w:p>
            <w:pPr>
              <w:pStyle w:val="737"/>
              <w:jc w:val="both"/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8"/>
                <w:szCs w:val="28"/>
              </w:rPr>
              <w:t xml:space="preserve">Государственная программа «Развитие системы образования Оренбургской области»</w:t>
            </w:r>
            <w:r>
              <w:rPr>
                <w:b/>
                <w:bCs/>
                <w:color w:val="000000"/>
                <w:sz w:val="28"/>
                <w:szCs w:val="28"/>
              </w:rPr>
            </w:r>
            <w:r>
              <w:rPr>
                <w:b/>
                <w:bCs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66" w:type="dxa"/>
            <w:vAlign w:val="bottom"/>
            <w:textDirection w:val="lrTb"/>
            <w:noWrap w:val="false"/>
          </w:tcPr>
          <w:p>
            <w:pPr>
              <w:pStyle w:val="737"/>
              <w:jc w:val="center"/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8"/>
                <w:szCs w:val="28"/>
              </w:rPr>
              <w:t xml:space="preserve">02 0 00 00000</w:t>
            </w:r>
            <w:r>
              <w:rPr>
                <w:b/>
                <w:bCs/>
                <w:color w:val="000000"/>
                <w:sz w:val="28"/>
                <w:szCs w:val="28"/>
              </w:rPr>
            </w:r>
            <w:r>
              <w:rPr>
                <w:b/>
                <w:bCs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 w:eastAsia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42 213 652,4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40 952 013,5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42 722 296,8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r>
          </w:p>
        </w:tc>
      </w:tr>
      <w:tr>
        <w:tblPrEx/>
        <w:trPr>
          <w:cantSplit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34" w:type="dxa"/>
            <w:vAlign w:val="bottom"/>
            <w:textDirection w:val="lrTb"/>
            <w:noWrap w:val="false"/>
          </w:tcPr>
          <w:p>
            <w:pPr>
              <w:pStyle w:val="737"/>
              <w:jc w:val="both"/>
              <w:spacing w:after="0" w:line="240" w:lineRule="auto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Региональный проект «Все лучшее детям»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66" w:type="dxa"/>
            <w:vAlign w:val="bottom"/>
            <w:textDirection w:val="lrTb"/>
            <w:noWrap w:val="false"/>
          </w:tcPr>
          <w:p>
            <w:pPr>
              <w:pStyle w:val="737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02 1 Ю4 00000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1 893 522,2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2 041 264,8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3 686 812,8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</w:tr>
      <w:tr>
        <w:tblPrEx/>
        <w:trPr>
          <w:cantSplit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34" w:type="dxa"/>
            <w:vAlign w:val="bottom"/>
            <w:textDirection w:val="lrTb"/>
            <w:noWrap w:val="false"/>
          </w:tcPr>
          <w:p>
            <w:pPr>
              <w:pStyle w:val="737"/>
              <w:jc w:val="both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Региональный проект «Педагоги и наставники»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66" w:type="dxa"/>
            <w:vAlign w:val="bottom"/>
            <w:textDirection w:val="lrTb"/>
            <w:noWrap w:val="false"/>
          </w:tcPr>
          <w:p>
            <w:pPr>
              <w:pStyle w:val="737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02 1 Ю6 00000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2 421 645,9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2 434 171,4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2 436 716,9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</w:tr>
      <w:tr>
        <w:tblPrEx/>
        <w:trPr>
          <w:cantSplit/>
          <w:trHeight w:val="322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34" w:type="dxa"/>
            <w:vAlign w:val="bottom"/>
            <w:vMerge w:val="restart"/>
            <w:textDirection w:val="lrTb"/>
            <w:noWrap w:val="false"/>
          </w:tcPr>
          <w:p>
            <w:pPr>
              <w:pStyle w:val="737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Региональный проект «Профессионалитет»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66" w:type="dxa"/>
            <w:vAlign w:val="bottom"/>
            <w:vMerge w:val="restart"/>
            <w:textDirection w:val="lrTb"/>
            <w:noWrap w:val="false"/>
          </w:tcPr>
          <w:p>
            <w:pPr>
              <w:pStyle w:val="737"/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02 1 Ю9 00000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vMerge w:val="restart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204 173,8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vMerge w:val="restart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588 474,8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vMerge w:val="restart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</w:tr>
      <w:tr>
        <w:tblPrEx/>
        <w:trPr>
          <w:cantSplit/>
          <w:trHeight w:val="322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34" w:type="dxa"/>
            <w:vAlign w:val="bottom"/>
            <w:vMerge w:val="restart"/>
            <w:textDirection w:val="lrTb"/>
            <w:noWrap w:val="false"/>
          </w:tcPr>
          <w:p>
            <w:pPr>
              <w:pStyle w:val="737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Региональный проект «Поддержка семьи»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66" w:type="dxa"/>
            <w:vAlign w:val="bottom"/>
            <w:vMerge w:val="restart"/>
            <w:textDirection w:val="lrTb"/>
            <w:noWrap w:val="false"/>
          </w:tcPr>
          <w:p>
            <w:pPr>
              <w:pStyle w:val="737"/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02 1 Я1 00000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vMerge w:val="restart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149 854,7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vMerge w:val="restart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170 830,9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vMerge w:val="restart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47 229,0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</w:tr>
      <w:tr>
        <w:tblPrEx/>
        <w:trPr>
          <w:cantSplit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34" w:type="dxa"/>
            <w:vAlign w:val="bottom"/>
            <w:textDirection w:val="lrTb"/>
            <w:noWrap w:val="false"/>
          </w:tcPr>
          <w:p>
            <w:pPr>
              <w:pStyle w:val="737"/>
              <w:jc w:val="both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«Развитие профессионального образования»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66" w:type="dxa"/>
            <w:vAlign w:val="bottom"/>
            <w:textDirection w:val="lrTb"/>
            <w:noWrap w:val="false"/>
          </w:tcPr>
          <w:p>
            <w:pPr>
              <w:pStyle w:val="737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02 4 01 00000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3 995 727,8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4 179 896,7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4 038 291,0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</w:tr>
      <w:tr>
        <w:tblPrEx/>
        <w:trPr>
          <w:cantSplit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34" w:type="dxa"/>
            <w:vAlign w:val="bottom"/>
            <w:textDirection w:val="lrTb"/>
            <w:noWrap w:val="false"/>
          </w:tcPr>
          <w:p>
            <w:pPr>
              <w:pStyle w:val="737"/>
              <w:jc w:val="both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«Развитие дошкольного образования детей»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66" w:type="dxa"/>
            <w:vAlign w:val="bottom"/>
            <w:textDirection w:val="lrTb"/>
            <w:noWrap w:val="false"/>
          </w:tcPr>
          <w:p>
            <w:pPr>
              <w:pStyle w:val="737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02 4 02 00000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6 096 897,6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896 601,4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934 971,3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</w:tr>
      <w:tr>
        <w:tblPrEx/>
        <w:trPr>
          <w:cantSplit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34" w:type="dxa"/>
            <w:vAlign w:val="bottom"/>
            <w:textDirection w:val="lrTb"/>
            <w:noWrap w:val="false"/>
          </w:tcPr>
          <w:p>
            <w:pPr>
              <w:pStyle w:val="737"/>
              <w:jc w:val="both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«Развитие общего и дополнительного образования детей»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66" w:type="dxa"/>
            <w:vAlign w:val="bottom"/>
            <w:textDirection w:val="lrTb"/>
            <w:noWrap w:val="false"/>
          </w:tcPr>
          <w:p>
            <w:pPr>
              <w:pStyle w:val="737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02 4 03 00000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19 872 292,5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3 782 699,5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4 612 685,1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</w:tr>
      <w:tr>
        <w:tblPrEx/>
        <w:trPr>
          <w:cantSplit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34" w:type="dxa"/>
            <w:vAlign w:val="bottom"/>
            <w:textDirection w:val="lrTb"/>
            <w:noWrap w:val="false"/>
          </w:tcPr>
          <w:p>
            <w:pPr>
              <w:pStyle w:val="737"/>
              <w:jc w:val="both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«Защита прав детей, государственная поддержка детей-сирот и детей с ограниченными возможностями здоровья»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66" w:type="dxa"/>
            <w:vAlign w:val="bottom"/>
            <w:textDirection w:val="lrTb"/>
            <w:noWrap w:val="false"/>
          </w:tcPr>
          <w:p>
            <w:pPr>
              <w:pStyle w:val="737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02 4 04 00000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2 477 197,0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2 533 685,5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2 632 906,5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</w:tr>
      <w:tr>
        <w:tblPrEx/>
        <w:trPr>
          <w:cantSplit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34" w:type="dxa"/>
            <w:vAlign w:val="bottom"/>
            <w:textDirection w:val="lrTb"/>
            <w:noWrap w:val="false"/>
          </w:tcPr>
          <w:p>
            <w:pPr>
              <w:pStyle w:val="737"/>
              <w:jc w:val="both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«Молодежная политика Оренбургской области»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66" w:type="dxa"/>
            <w:vAlign w:val="bottom"/>
            <w:textDirection w:val="lrTb"/>
            <w:noWrap w:val="false"/>
          </w:tcPr>
          <w:p>
            <w:pPr>
              <w:pStyle w:val="737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02 4 05 00000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600,0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600,0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600,0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</w:tr>
      <w:tr>
        <w:tblPrEx/>
        <w:trPr>
          <w:cantSplit/>
          <w:trHeight w:val="322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34" w:type="dxa"/>
            <w:vAlign w:val="bottom"/>
            <w:vMerge w:val="restart"/>
            <w:textDirection w:val="lrTb"/>
            <w:noWrap w:val="false"/>
          </w:tcPr>
          <w:p>
            <w:pPr>
              <w:pStyle w:val="737"/>
              <w:jc w:val="both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«Организация отдыха и оздоровления детей»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66" w:type="dxa"/>
            <w:vAlign w:val="bottom"/>
            <w:vMerge w:val="restart"/>
            <w:textDirection w:val="lrTb"/>
            <w:noWrap w:val="false"/>
          </w:tcPr>
          <w:p>
            <w:pPr>
              <w:pStyle w:val="737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02 4 07 00000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vMerge w:val="restart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668 124,8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vMerge w:val="restart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94 300,7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vMerge w:val="restart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102 596,4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</w:tr>
      <w:tr>
        <w:tblPrEx/>
        <w:trPr>
          <w:trHeight w:val="322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34" w:type="dxa"/>
            <w:vAlign w:val="bottom"/>
            <w:vMerge w:val="restart"/>
            <w:textDirection w:val="lrTb"/>
            <w:noWrap w:val="false"/>
          </w:tcPr>
          <w:p>
            <w:pPr>
              <w:pStyle w:val="737"/>
              <w:jc w:val="both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омплекс процессных мероприятий «Обеспечение государственных гарантий реализации прав на получение общедоступного и бесплатного дошкольного, общего и дополнительного образования детей в муниципальных образовательных организациях»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66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  <w:highlight w:val="none"/>
              </w:rPr>
            </w:r>
          </w:p>
          <w:p>
            <w:pPr>
              <w:pStyle w:val="737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02 4 08 00000</w:t>
            </w:r>
            <w:r>
              <w:rPr>
                <w:rFonts w:ascii="Times New Roman" w:hAnsi="Times New Roman"/>
                <w:color w:val="00000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vMerge w:val="restart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4 433 616,1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vMerge w:val="restart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24 229 487,8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vMerge w:val="restart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24 229 487,8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</w:tr>
      <w:tr>
        <w:tblPrEx/>
        <w:trPr>
          <w:cantSplit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34" w:type="dxa"/>
            <w:vAlign w:val="bottom"/>
            <w:textDirection w:val="lrTb"/>
            <w:noWrap w:val="false"/>
          </w:tcPr>
          <w:p>
            <w:pPr>
              <w:pStyle w:val="737"/>
              <w:jc w:val="both"/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8"/>
                <w:szCs w:val="28"/>
              </w:rPr>
              <w:t xml:space="preserve">Государственная программа «Социальная поддержка граждан в Оренбургской области»</w:t>
            </w:r>
            <w:r>
              <w:rPr>
                <w:b/>
                <w:bCs/>
                <w:color w:val="000000"/>
                <w:sz w:val="28"/>
                <w:szCs w:val="28"/>
              </w:rPr>
            </w:r>
            <w:r>
              <w:rPr>
                <w:b/>
                <w:bCs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66" w:type="dxa"/>
            <w:vAlign w:val="bottom"/>
            <w:textDirection w:val="lrTb"/>
            <w:noWrap w:val="false"/>
          </w:tcPr>
          <w:p>
            <w:pPr>
              <w:pStyle w:val="737"/>
              <w:jc w:val="center"/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8"/>
                <w:szCs w:val="28"/>
              </w:rPr>
              <w:t xml:space="preserve">03 0 00 00000</w:t>
            </w:r>
            <w:r>
              <w:rPr>
                <w:b/>
                <w:bCs/>
                <w:color w:val="000000"/>
                <w:sz w:val="28"/>
                <w:szCs w:val="28"/>
              </w:rPr>
            </w:r>
            <w:r>
              <w:rPr>
                <w:b/>
                <w:bCs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7 010 688,0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7 047 801,9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7 109 022,8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14:ligatures w14:val="none"/>
              </w:rPr>
            </w:r>
          </w:p>
        </w:tc>
      </w:tr>
      <w:tr>
        <w:tblPrEx/>
        <w:trPr>
          <w:cantSplit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34" w:type="dxa"/>
            <w:vAlign w:val="bottom"/>
            <w:textDirection w:val="lrTb"/>
            <w:noWrap w:val="false"/>
          </w:tcPr>
          <w:p>
            <w:pPr>
              <w:pStyle w:val="737"/>
              <w:jc w:val="both"/>
              <w:spacing w:after="0" w:line="240" w:lineRule="auto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Региональный проект «Поддержка семьи»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66" w:type="dxa"/>
            <w:vAlign w:val="bottom"/>
            <w:textDirection w:val="lrTb"/>
            <w:noWrap w:val="false"/>
          </w:tcPr>
          <w:p>
            <w:pPr>
              <w:pStyle w:val="737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03 1 Я1 00000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3 325 614,9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3 450 514,7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3 511 272,6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  <w14:ligatures w14:val="none"/>
              </w:rPr>
            </w:r>
          </w:p>
        </w:tc>
      </w:tr>
      <w:tr>
        <w:tblPrEx/>
        <w:trPr>
          <w:cantSplit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34" w:type="dxa"/>
            <w:vAlign w:val="bottom"/>
            <w:textDirection w:val="lrTb"/>
            <w:noWrap w:val="false"/>
          </w:tcPr>
          <w:p>
            <w:pPr>
              <w:pStyle w:val="737"/>
              <w:jc w:val="both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«Обеспечение государственной поддержки семей, имеющих детей»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66" w:type="dxa"/>
            <w:vAlign w:val="bottom"/>
            <w:textDirection w:val="lrTb"/>
            <w:noWrap w:val="false"/>
          </w:tcPr>
          <w:p>
            <w:pPr>
              <w:pStyle w:val="737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03 4 03 00000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2 895 521,7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2 814 512,7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2 814 512,7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  <w14:ligatures w14:val="none"/>
              </w:rPr>
            </w:r>
          </w:p>
        </w:tc>
      </w:tr>
      <w:tr>
        <w:tblPrEx/>
        <w:trPr>
          <w:cantSplit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34" w:type="dxa"/>
            <w:vAlign w:val="bottom"/>
            <w:textDirection w:val="lrTb"/>
            <w:noWrap w:val="false"/>
          </w:tcPr>
          <w:p>
            <w:pPr>
              <w:pStyle w:val="737"/>
              <w:jc w:val="both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«Организация отдыха детей и их оздоровления»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66" w:type="dxa"/>
            <w:vAlign w:val="bottom"/>
            <w:textDirection w:val="lrTb"/>
            <w:noWrap w:val="false"/>
          </w:tcPr>
          <w:p>
            <w:pPr>
              <w:pStyle w:val="737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03 4 06 00000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432 400,8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432 875,6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432 875,6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  <w14:ligatures w14:val="none"/>
              </w:rPr>
            </w:r>
          </w:p>
        </w:tc>
      </w:tr>
      <w:tr>
        <w:tblPrEx/>
        <w:trPr>
          <w:cantSplit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34" w:type="dxa"/>
            <w:vAlign w:val="bottom"/>
            <w:textDirection w:val="lrTb"/>
            <w:noWrap w:val="false"/>
          </w:tcPr>
          <w:p>
            <w:pPr>
              <w:pStyle w:val="737"/>
              <w:jc w:val="both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«Обеспечение жильем молодых семей в Оренбургской области»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66" w:type="dxa"/>
            <w:vAlign w:val="bottom"/>
            <w:textDirection w:val="lrTb"/>
            <w:noWrap w:val="false"/>
          </w:tcPr>
          <w:p>
            <w:pPr>
              <w:pStyle w:val="737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03 4 07 00000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357 150,6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349 898,9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350 361,9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  <w14:ligatures w14:val="none"/>
              </w:rPr>
            </w:r>
          </w:p>
        </w:tc>
      </w:tr>
      <w:tr>
        <w:tblPrEx/>
        <w:trPr>
          <w:cantSplit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34" w:type="dxa"/>
            <w:vAlign w:val="bottom"/>
            <w:textDirection w:val="lrTb"/>
            <w:noWrap w:val="false"/>
          </w:tcPr>
          <w:p>
            <w:pPr>
              <w:pStyle w:val="737"/>
              <w:jc w:val="both"/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8"/>
                <w:szCs w:val="28"/>
              </w:rPr>
              <w:t xml:space="preserve">Государственная программа «Доступная среда»</w:t>
            </w:r>
            <w:r>
              <w:rPr>
                <w:b/>
                <w:bCs/>
                <w:color w:val="000000"/>
                <w:sz w:val="28"/>
                <w:szCs w:val="28"/>
              </w:rPr>
            </w:r>
            <w:r>
              <w:rPr>
                <w:b/>
                <w:bCs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66" w:type="dxa"/>
            <w:vAlign w:val="bottom"/>
            <w:textDirection w:val="lrTb"/>
            <w:noWrap w:val="false"/>
          </w:tcPr>
          <w:p>
            <w:pPr>
              <w:pStyle w:val="737"/>
              <w:jc w:val="center"/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8"/>
                <w:szCs w:val="28"/>
              </w:rPr>
              <w:t xml:space="preserve">04 0 00 00000</w:t>
            </w:r>
            <w:r>
              <w:rPr>
                <w:b/>
                <w:bCs/>
                <w:color w:val="000000"/>
                <w:sz w:val="28"/>
                <w:szCs w:val="28"/>
              </w:rPr>
            </w:r>
            <w:r>
              <w:rPr>
                <w:b/>
                <w:bCs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8"/>
                <w:szCs w:val="28"/>
              </w:rPr>
              <w:t xml:space="preserve">58 448,8</w:t>
            </w:r>
            <w:r>
              <w:rPr>
                <w:b/>
                <w:bCs/>
                <w:color w:val="000000"/>
                <w:sz w:val="28"/>
                <w:szCs w:val="28"/>
              </w:rPr>
            </w:r>
            <w:r>
              <w:rPr>
                <w:b/>
                <w:bCs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8"/>
                <w:szCs w:val="28"/>
              </w:rPr>
              <w:t xml:space="preserve">58 448,8</w:t>
            </w:r>
            <w:r>
              <w:rPr>
                <w:b/>
                <w:bCs/>
                <w:color w:val="000000"/>
                <w:sz w:val="28"/>
                <w:szCs w:val="28"/>
              </w:rPr>
            </w:r>
            <w:r>
              <w:rPr>
                <w:b/>
                <w:bCs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8"/>
                <w:szCs w:val="28"/>
              </w:rPr>
              <w:t xml:space="preserve">58 448,8</w:t>
            </w:r>
            <w:r>
              <w:rPr>
                <w:b/>
                <w:bCs/>
                <w:color w:val="000000"/>
                <w:sz w:val="28"/>
                <w:szCs w:val="28"/>
              </w:rPr>
            </w:r>
            <w:r>
              <w:rPr>
                <w:b/>
                <w:bCs/>
                <w:color w:val="000000"/>
                <w:sz w:val="28"/>
                <w:szCs w:val="28"/>
              </w:rPr>
            </w:r>
          </w:p>
        </w:tc>
      </w:tr>
      <w:tr>
        <w:tblPrEx/>
        <w:trPr>
          <w:cantSplit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34" w:type="dxa"/>
            <w:vAlign w:val="bottom"/>
            <w:textDirection w:val="lrTb"/>
            <w:noWrap w:val="false"/>
          </w:tcPr>
          <w:p>
            <w:pPr>
              <w:pStyle w:val="737"/>
              <w:jc w:val="both"/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 xml:space="preserve">Комплекс процессных мероприятий «Реализация дополнительных мер социальной поддержки отдельных категорий граждан, проживающих на территории Оренбургской области»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66" w:type="dxa"/>
            <w:vAlign w:val="bottom"/>
            <w:textDirection w:val="lrTb"/>
            <w:noWrap w:val="false"/>
          </w:tcPr>
          <w:p>
            <w:pPr>
              <w:pStyle w:val="737"/>
              <w:jc w:val="center"/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 xml:space="preserve">04 4 01 00000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 xml:space="preserve">57 121,0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 xml:space="preserve">57 121,0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 xml:space="preserve">57 121,0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cantSplit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34" w:type="dxa"/>
            <w:vAlign w:val="bottom"/>
            <w:textDirection w:val="lrTb"/>
            <w:noWrap w:val="false"/>
          </w:tcPr>
          <w:p>
            <w:pPr>
              <w:pStyle w:val="737"/>
              <w:jc w:val="both"/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 xml:space="preserve">Комплекс процессных мероприятий «Создание универсальной безбарьерной среды для инклюзивного образования детей-инвалидов»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66" w:type="dxa"/>
            <w:vAlign w:val="bottom"/>
            <w:textDirection w:val="lrTb"/>
            <w:noWrap w:val="false"/>
          </w:tcPr>
          <w:p>
            <w:pPr>
              <w:pStyle w:val="737"/>
              <w:jc w:val="center"/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 xml:space="preserve">04 4 04 00000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 xml:space="preserve">1 327,8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 xml:space="preserve">1 327,8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 xml:space="preserve">1 327,8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cantSplit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34" w:type="dxa"/>
            <w:vAlign w:val="bottom"/>
            <w:textDirection w:val="lrTb"/>
            <w:noWrap w:val="false"/>
          </w:tcPr>
          <w:p>
            <w:pPr>
              <w:pStyle w:val="737"/>
              <w:jc w:val="both"/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8"/>
                <w:szCs w:val="28"/>
              </w:rPr>
              <w:t xml:space="preserve">Государственная программа «Содействие занятости населения Оренбургской области»</w:t>
            </w:r>
            <w:r>
              <w:rPr>
                <w:b/>
                <w:bCs/>
                <w:color w:val="000000"/>
                <w:sz w:val="28"/>
                <w:szCs w:val="28"/>
              </w:rPr>
            </w:r>
            <w:r>
              <w:rPr>
                <w:b/>
                <w:bCs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66" w:type="dxa"/>
            <w:vAlign w:val="bottom"/>
            <w:textDirection w:val="lrTb"/>
            <w:noWrap w:val="false"/>
          </w:tcPr>
          <w:p>
            <w:pPr>
              <w:pStyle w:val="737"/>
              <w:jc w:val="center"/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8"/>
                <w:szCs w:val="28"/>
              </w:rPr>
              <w:t xml:space="preserve">07 0 00 00000</w:t>
            </w:r>
            <w:r>
              <w:rPr>
                <w:b/>
                <w:bCs/>
                <w:color w:val="000000"/>
                <w:sz w:val="28"/>
                <w:szCs w:val="28"/>
              </w:rPr>
            </w:r>
            <w:r>
              <w:rPr>
                <w:b/>
                <w:bCs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8"/>
                <w:szCs w:val="28"/>
              </w:rPr>
              <w:t xml:space="preserve">6 814,2</w:t>
            </w:r>
            <w:r>
              <w:rPr>
                <w:b/>
                <w:bCs/>
                <w:color w:val="000000"/>
                <w:sz w:val="28"/>
                <w:szCs w:val="28"/>
              </w:rPr>
            </w:r>
            <w:r>
              <w:rPr>
                <w:b/>
                <w:bCs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8"/>
                <w:szCs w:val="28"/>
              </w:rPr>
              <w:t xml:space="preserve">6 814,2</w:t>
            </w:r>
            <w:r>
              <w:rPr>
                <w:b/>
                <w:bCs/>
                <w:color w:val="000000"/>
                <w:sz w:val="28"/>
                <w:szCs w:val="28"/>
              </w:rPr>
            </w:r>
            <w:r>
              <w:rPr>
                <w:b/>
                <w:bCs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8"/>
                <w:szCs w:val="28"/>
              </w:rPr>
              <w:t xml:space="preserve">6 814,2</w:t>
            </w:r>
            <w:r>
              <w:rPr>
                <w:b/>
                <w:bCs/>
                <w:color w:val="000000"/>
                <w:sz w:val="28"/>
                <w:szCs w:val="28"/>
              </w:rPr>
            </w:r>
            <w:r>
              <w:rPr>
                <w:b/>
                <w:bCs/>
                <w:color w:val="000000"/>
                <w:sz w:val="28"/>
                <w:szCs w:val="28"/>
              </w:rPr>
            </w:r>
          </w:p>
        </w:tc>
      </w:tr>
      <w:tr>
        <w:tblPrEx/>
        <w:trPr>
          <w:cantSplit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34" w:type="dxa"/>
            <w:vAlign w:val="bottom"/>
            <w:textDirection w:val="lrTb"/>
            <w:noWrap w:val="false"/>
          </w:tcPr>
          <w:p>
            <w:pPr>
              <w:pStyle w:val="737"/>
              <w:jc w:val="both"/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 xml:space="preserve">Комплекс процессных мероприятий «Реализация политики занятости населения Оренбургской области»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66" w:type="dxa"/>
            <w:vAlign w:val="bottom"/>
            <w:textDirection w:val="lrTb"/>
            <w:noWrap w:val="false"/>
          </w:tcPr>
          <w:p>
            <w:pPr>
              <w:pStyle w:val="737"/>
              <w:jc w:val="center"/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 xml:space="preserve">07 4 01 00000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 xml:space="preserve">6 814,2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 xml:space="preserve">6 814,2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 xml:space="preserve">6 814,2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cantSplit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34" w:type="dxa"/>
            <w:vAlign w:val="bottom"/>
            <w:textDirection w:val="lrTb"/>
            <w:noWrap w:val="false"/>
          </w:tcPr>
          <w:p>
            <w:pPr>
              <w:pStyle w:val="737"/>
              <w:jc w:val="both"/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8"/>
                <w:szCs w:val="28"/>
              </w:rPr>
              <w:t xml:space="preserve">Государственная программа «Развитие культуры Оренбургской области»</w:t>
            </w:r>
            <w:r>
              <w:rPr>
                <w:b/>
                <w:bCs/>
                <w:color w:val="000000"/>
                <w:sz w:val="28"/>
                <w:szCs w:val="28"/>
              </w:rPr>
            </w:r>
            <w:r>
              <w:rPr>
                <w:b/>
                <w:bCs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66" w:type="dxa"/>
            <w:vAlign w:val="bottom"/>
            <w:textDirection w:val="lrTb"/>
            <w:noWrap w:val="false"/>
          </w:tcPr>
          <w:p>
            <w:pPr>
              <w:pStyle w:val="737"/>
              <w:jc w:val="center"/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8"/>
                <w:szCs w:val="28"/>
              </w:rPr>
              <w:t xml:space="preserve">11 0 00 00000</w:t>
            </w:r>
            <w:r>
              <w:rPr>
                <w:b/>
                <w:bCs/>
                <w:color w:val="000000"/>
                <w:sz w:val="28"/>
                <w:szCs w:val="28"/>
              </w:rPr>
            </w:r>
            <w:r>
              <w:rPr>
                <w:b/>
                <w:bCs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/>
                <w:b/>
                <w:bCs/>
                <w:color w:val="000000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8"/>
                <w:szCs w:val="28"/>
              </w:rPr>
              <w:t xml:space="preserve">241 724,8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8"/>
                <w:szCs w:val="28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/>
                <w:b/>
                <w:bCs/>
                <w:color w:val="000000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8"/>
                <w:szCs w:val="28"/>
              </w:rPr>
              <w:t xml:space="preserve">241 883,8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8"/>
                <w:szCs w:val="28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/>
                <w:b/>
                <w:bCs/>
                <w:color w:val="000000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8"/>
                <w:szCs w:val="28"/>
              </w:rPr>
              <w:t xml:space="preserve">226 043,4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8"/>
                <w:szCs w:val="28"/>
                <w14:ligatures w14:val="none"/>
              </w:rPr>
            </w:r>
          </w:p>
        </w:tc>
      </w:tr>
      <w:tr>
        <w:tblPrEx/>
        <w:trPr>
          <w:cantSplit/>
          <w:trHeight w:val="322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34" w:type="dxa"/>
            <w:vAlign w:val="bottom"/>
            <w:vMerge w:val="restart"/>
            <w:textDirection w:val="lrTb"/>
            <w:noWrap w:val="false"/>
          </w:tcPr>
          <w:p>
            <w:pPr>
              <w:pStyle w:val="737"/>
              <w:jc w:val="both"/>
              <w:spacing w:after="0" w:line="240" w:lineRule="auto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 xml:space="preserve">Региональный проект «Семейные ценности и инфраструктура культуры»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66" w:type="dxa"/>
            <w:vAlign w:val="bottom"/>
            <w:vMerge w:val="restart"/>
            <w:textDirection w:val="lrTb"/>
            <w:noWrap w:val="false"/>
          </w:tcPr>
          <w:p>
            <w:pPr>
              <w:pStyle w:val="737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 xml:space="preserve">11 1 Я5 00000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vMerge w:val="restart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/>
                <w:color w:val="000000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 xml:space="preserve">36 640,0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14:ligatures w14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vMerge w:val="restart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/>
                <w:color w:val="000000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 xml:space="preserve">33 871,4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14:ligatures w14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vMerge w:val="restart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/>
                <w:color w:val="000000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14:ligatures w14:val="none"/>
              </w:rPr>
            </w:r>
          </w:p>
        </w:tc>
      </w:tr>
      <w:tr>
        <w:tblPrEx/>
        <w:trPr>
          <w:cantSplit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34" w:type="dxa"/>
            <w:vAlign w:val="bottom"/>
            <w:textDirection w:val="lrTb"/>
            <w:noWrap w:val="false"/>
          </w:tcPr>
          <w:p>
            <w:pPr>
              <w:pStyle w:val="737"/>
              <w:jc w:val="both"/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 xml:space="preserve">Комплекс процессных мероприятий «Развитие библиотечного дела»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66" w:type="dxa"/>
            <w:vAlign w:val="bottom"/>
            <w:textDirection w:val="lrTb"/>
            <w:noWrap w:val="false"/>
          </w:tcPr>
          <w:p>
            <w:pPr>
              <w:pStyle w:val="737"/>
              <w:jc w:val="center"/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 xml:space="preserve">11 4 03 00000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/>
                <w:color w:val="000000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 xml:space="preserve">58 762,3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/>
                <w:color w:val="000000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 xml:space="preserve">63 104,2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/>
                <w:color w:val="000000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 xml:space="preserve">68 475,1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14:ligatures w14:val="none"/>
              </w:rPr>
            </w:r>
          </w:p>
        </w:tc>
      </w:tr>
      <w:tr>
        <w:tblPrEx/>
        <w:trPr>
          <w:cantSplit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34" w:type="dxa"/>
            <w:vAlign w:val="bottom"/>
            <w:textDirection w:val="lrTb"/>
            <w:noWrap w:val="false"/>
          </w:tcPr>
          <w:p>
            <w:pPr>
              <w:pStyle w:val="737"/>
              <w:jc w:val="both"/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 xml:space="preserve">Комплекс процессных мероприятий «Сохранение и развитие исполнительских искусств»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66" w:type="dxa"/>
            <w:vAlign w:val="bottom"/>
            <w:textDirection w:val="lrTb"/>
            <w:noWrap w:val="false"/>
          </w:tcPr>
          <w:p>
            <w:pPr>
              <w:pStyle w:val="737"/>
              <w:jc w:val="center"/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 xml:space="preserve">11 4 06 00000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/>
                <w:color w:val="000000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 xml:space="preserve">136 718,5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/>
                <w:color w:val="000000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 xml:space="preserve">136 623,3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/>
                <w:color w:val="000000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 xml:space="preserve">148 838,4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14:ligatures w14:val="none"/>
              </w:rPr>
            </w:r>
          </w:p>
        </w:tc>
      </w:tr>
      <w:tr>
        <w:tblPrEx/>
        <w:trPr>
          <w:cantSplit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34" w:type="dxa"/>
            <w:vAlign w:val="bottom"/>
            <w:textDirection w:val="lrTb"/>
            <w:noWrap w:val="false"/>
          </w:tcPr>
          <w:p>
            <w:pPr>
              <w:pStyle w:val="737"/>
              <w:jc w:val="both"/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 xml:space="preserve">Приоритетный проект «Культура малой Родины»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66" w:type="dxa"/>
            <w:vAlign w:val="bottom"/>
            <w:textDirection w:val="lrTb"/>
            <w:noWrap w:val="false"/>
          </w:tcPr>
          <w:p>
            <w:pPr>
              <w:pStyle w:val="737"/>
              <w:jc w:val="center"/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 xml:space="preserve">11 5 Q3 00000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/>
                <w:color w:val="000000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 xml:space="preserve">9 604,0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/>
                <w:color w:val="000000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 xml:space="preserve">8 284,9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/>
                <w:color w:val="000000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 xml:space="preserve">8 729,9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14:ligatures w14:val="none"/>
              </w:rPr>
            </w:r>
          </w:p>
        </w:tc>
      </w:tr>
      <w:tr>
        <w:tblPrEx/>
        <w:trPr>
          <w:cantSplit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34" w:type="dxa"/>
            <w:vAlign w:val="bottom"/>
            <w:textDirection w:val="lrTb"/>
            <w:noWrap w:val="false"/>
          </w:tcPr>
          <w:p>
            <w:pPr>
              <w:pStyle w:val="737"/>
              <w:jc w:val="both"/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8"/>
                <w:szCs w:val="28"/>
              </w:rPr>
              <w:t xml:space="preserve">Государственная программа «Развитие физической культуры и спорта»</w:t>
            </w:r>
            <w:r>
              <w:rPr>
                <w:b/>
                <w:bCs/>
                <w:color w:val="000000"/>
                <w:sz w:val="28"/>
                <w:szCs w:val="28"/>
              </w:rPr>
            </w:r>
            <w:r>
              <w:rPr>
                <w:b/>
                <w:bCs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66" w:type="dxa"/>
            <w:vAlign w:val="bottom"/>
            <w:textDirection w:val="lrTb"/>
            <w:noWrap w:val="false"/>
          </w:tcPr>
          <w:p>
            <w:pPr>
              <w:pStyle w:val="737"/>
              <w:jc w:val="center"/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8"/>
                <w:szCs w:val="28"/>
              </w:rPr>
              <w:t xml:space="preserve">14 0 00 00000</w:t>
            </w:r>
            <w:r>
              <w:rPr>
                <w:b/>
                <w:bCs/>
                <w:color w:val="000000"/>
                <w:sz w:val="28"/>
                <w:szCs w:val="28"/>
              </w:rPr>
            </w:r>
            <w:r>
              <w:rPr>
                <w:b/>
                <w:bCs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8"/>
                <w:szCs w:val="28"/>
              </w:rPr>
              <w:t xml:space="preserve">22 855,4</w:t>
            </w:r>
            <w:r>
              <w:rPr>
                <w:b/>
                <w:bCs/>
                <w:color w:val="000000"/>
                <w:sz w:val="28"/>
                <w:szCs w:val="28"/>
              </w:rPr>
            </w:r>
            <w:r>
              <w:rPr>
                <w:b/>
                <w:bCs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8"/>
                <w:szCs w:val="28"/>
              </w:rPr>
              <w:t xml:space="preserve">1 808,0</w:t>
            </w:r>
            <w:r>
              <w:rPr>
                <w:b/>
                <w:bCs/>
                <w:color w:val="000000"/>
                <w:sz w:val="28"/>
                <w:szCs w:val="28"/>
              </w:rPr>
            </w:r>
            <w:r>
              <w:rPr>
                <w:b/>
                <w:bCs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8"/>
                <w:szCs w:val="28"/>
              </w:rPr>
              <w:t xml:space="preserve">1 808,0</w:t>
            </w:r>
            <w:r>
              <w:rPr>
                <w:b/>
                <w:bCs/>
                <w:color w:val="000000"/>
                <w:sz w:val="28"/>
                <w:szCs w:val="28"/>
              </w:rPr>
            </w:r>
            <w:r>
              <w:rPr>
                <w:b/>
                <w:bCs/>
                <w:color w:val="000000"/>
                <w:sz w:val="28"/>
                <w:szCs w:val="28"/>
              </w:rPr>
            </w:r>
          </w:p>
        </w:tc>
      </w:tr>
      <w:tr>
        <w:tblPrEx/>
        <w:trPr>
          <w:cantSplit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34" w:type="dxa"/>
            <w:vAlign w:val="bottom"/>
            <w:textDirection w:val="lrTb"/>
            <w:noWrap w:val="false"/>
          </w:tcPr>
          <w:p>
            <w:pPr>
              <w:pStyle w:val="737"/>
              <w:jc w:val="both"/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 xml:space="preserve">Комплекс процессных мероприятий «Развитие спорта высших достижений и системы подготовки спортивного резерва»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66" w:type="dxa"/>
            <w:vAlign w:val="bottom"/>
            <w:textDirection w:val="lrTb"/>
            <w:noWrap w:val="false"/>
          </w:tcPr>
          <w:p>
            <w:pPr>
              <w:pStyle w:val="737"/>
              <w:jc w:val="center"/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 xml:space="preserve">14 4 05 00000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 xml:space="preserve">1 705,4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cantSplit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34" w:type="dxa"/>
            <w:vAlign w:val="bottom"/>
            <w:textDirection w:val="lrTb"/>
            <w:noWrap w:val="false"/>
          </w:tcPr>
          <w:p>
            <w:pPr>
              <w:pStyle w:val="737"/>
              <w:jc w:val="both"/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 xml:space="preserve">Комплекс процессных мероприятий «Развитие инфраструктуры для занятий физической культурой и спортом»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66" w:type="dxa"/>
            <w:vAlign w:val="bottom"/>
            <w:textDirection w:val="lrTb"/>
            <w:noWrap w:val="false"/>
          </w:tcPr>
          <w:p>
            <w:pPr>
              <w:pStyle w:val="737"/>
              <w:jc w:val="center"/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 xml:space="preserve">14 4 07 00000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 xml:space="preserve">19 342,0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cantSplit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34" w:type="dxa"/>
            <w:vAlign w:val="bottom"/>
            <w:textDirection w:val="lrTb"/>
            <w:noWrap w:val="false"/>
          </w:tcPr>
          <w:p>
            <w:pPr>
              <w:pStyle w:val="737"/>
              <w:jc w:val="both"/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 xml:space="preserve">Комплекс процессных мероприятий «Интеграция общего и дополнительного образования физкультурно-спортивной направленности в развитие физического воспитания и детско-юношеского спорта»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66" w:type="dxa"/>
            <w:vAlign w:val="bottom"/>
            <w:textDirection w:val="lrTb"/>
            <w:noWrap w:val="false"/>
          </w:tcPr>
          <w:p>
            <w:pPr>
              <w:pStyle w:val="737"/>
              <w:jc w:val="center"/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 xml:space="preserve">14 4 09 00000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 xml:space="preserve">1 808,0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 xml:space="preserve">1 808,0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 xml:space="preserve">1 808,0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cantSplit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34" w:type="dxa"/>
            <w:vAlign w:val="bottom"/>
            <w:textDirection w:val="lrTb"/>
            <w:noWrap w:val="false"/>
          </w:tcPr>
          <w:p>
            <w:pPr>
              <w:pStyle w:val="737"/>
              <w:jc w:val="both"/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8"/>
                <w:szCs w:val="28"/>
              </w:rPr>
              <w:t xml:space="preserve">Государственная программа «Развитие транспортной системы Оренбургской области»</w:t>
            </w:r>
            <w:r>
              <w:rPr>
                <w:b/>
                <w:bCs/>
                <w:color w:val="000000"/>
                <w:sz w:val="28"/>
                <w:szCs w:val="28"/>
              </w:rPr>
            </w:r>
            <w:r>
              <w:rPr>
                <w:b/>
                <w:bCs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66" w:type="dxa"/>
            <w:vAlign w:val="bottom"/>
            <w:textDirection w:val="lrTb"/>
            <w:noWrap w:val="false"/>
          </w:tcPr>
          <w:p>
            <w:pPr>
              <w:pStyle w:val="737"/>
              <w:jc w:val="center"/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8"/>
                <w:szCs w:val="28"/>
              </w:rPr>
              <w:t xml:space="preserve">17 0 00 00000</w:t>
            </w:r>
            <w:r>
              <w:rPr>
                <w:b/>
                <w:bCs/>
                <w:color w:val="000000"/>
                <w:sz w:val="28"/>
                <w:szCs w:val="28"/>
              </w:rPr>
            </w:r>
            <w:r>
              <w:rPr>
                <w:b/>
                <w:bCs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8"/>
                <w:szCs w:val="28"/>
              </w:rPr>
              <w:t xml:space="preserve">14 000,0</w:t>
            </w:r>
            <w:r>
              <w:rPr>
                <w:b/>
                <w:bCs/>
                <w:color w:val="000000"/>
                <w:sz w:val="28"/>
                <w:szCs w:val="28"/>
              </w:rPr>
            </w:r>
            <w:r>
              <w:rPr>
                <w:b/>
                <w:bCs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8"/>
                <w:szCs w:val="28"/>
              </w:rPr>
              <w:t xml:space="preserve">14 000,0</w:t>
            </w:r>
            <w:r>
              <w:rPr>
                <w:b/>
                <w:bCs/>
                <w:color w:val="000000"/>
                <w:sz w:val="28"/>
                <w:szCs w:val="28"/>
              </w:rPr>
            </w:r>
            <w:r>
              <w:rPr>
                <w:b/>
                <w:bCs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8"/>
                <w:szCs w:val="28"/>
              </w:rPr>
              <w:t xml:space="preserve">14 000,0</w:t>
            </w:r>
            <w:r>
              <w:rPr>
                <w:b/>
                <w:bCs/>
                <w:color w:val="000000"/>
                <w:sz w:val="28"/>
                <w:szCs w:val="28"/>
              </w:rPr>
            </w:r>
            <w:r>
              <w:rPr>
                <w:b/>
                <w:bCs/>
                <w:color w:val="000000"/>
                <w:sz w:val="28"/>
                <w:szCs w:val="28"/>
              </w:rPr>
            </w:r>
          </w:p>
        </w:tc>
      </w:tr>
      <w:tr>
        <w:tblPrEx/>
        <w:trPr>
          <w:cantSplit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34" w:type="dxa"/>
            <w:vAlign w:val="bottom"/>
            <w:textDirection w:val="lrTb"/>
            <w:noWrap w:val="false"/>
          </w:tcPr>
          <w:p>
            <w:pPr>
              <w:pStyle w:val="737"/>
              <w:jc w:val="both"/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 xml:space="preserve">Комплекс процессных мероприятий «Обеспечение доступности пассажирских перевозок для населения Оренбургской области»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66" w:type="dxa"/>
            <w:vAlign w:val="bottom"/>
            <w:textDirection w:val="lrTb"/>
            <w:noWrap w:val="false"/>
          </w:tcPr>
          <w:p>
            <w:pPr>
              <w:pStyle w:val="737"/>
              <w:jc w:val="center"/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 xml:space="preserve">17 4 02 00000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 xml:space="preserve">14 000,0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 xml:space="preserve">14 000,0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 xml:space="preserve">14 000,0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cantSplit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34" w:type="dxa"/>
            <w:vAlign w:val="bottom"/>
            <w:textDirection w:val="lrTb"/>
            <w:noWrap w:val="false"/>
          </w:tcPr>
          <w:p>
            <w:pPr>
              <w:pStyle w:val="737"/>
              <w:jc w:val="both"/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8"/>
                <w:szCs w:val="28"/>
              </w:rPr>
              <w:t xml:space="preserve">Государственная программа «Профилактика терроризма и экстремизма на территории Оренбургской области»</w:t>
            </w:r>
            <w:r>
              <w:rPr>
                <w:b/>
                <w:bCs/>
                <w:color w:val="000000"/>
                <w:sz w:val="28"/>
                <w:szCs w:val="28"/>
              </w:rPr>
            </w:r>
            <w:r>
              <w:rPr>
                <w:b/>
                <w:bCs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66" w:type="dxa"/>
            <w:vAlign w:val="bottom"/>
            <w:textDirection w:val="lrTb"/>
            <w:noWrap w:val="false"/>
          </w:tcPr>
          <w:p>
            <w:pPr>
              <w:pStyle w:val="737"/>
              <w:jc w:val="center"/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8"/>
                <w:szCs w:val="28"/>
              </w:rPr>
              <w:t xml:space="preserve">21 0 00 00000</w:t>
            </w:r>
            <w:r>
              <w:rPr>
                <w:b/>
                <w:bCs/>
                <w:color w:val="000000"/>
                <w:sz w:val="28"/>
                <w:szCs w:val="28"/>
              </w:rPr>
            </w:r>
            <w:r>
              <w:rPr>
                <w:b/>
                <w:bCs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8"/>
                <w:szCs w:val="28"/>
              </w:rPr>
              <w:t xml:space="preserve">317 313,3</w:t>
            </w:r>
            <w:r>
              <w:rPr>
                <w:b/>
                <w:bCs/>
                <w:color w:val="000000"/>
                <w:sz w:val="28"/>
                <w:szCs w:val="28"/>
              </w:rPr>
            </w:r>
            <w:r>
              <w:rPr>
                <w:b/>
                <w:bCs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8"/>
                <w:szCs w:val="28"/>
              </w:rPr>
              <w:t xml:space="preserve">239 614,5</w:t>
            </w:r>
            <w:r>
              <w:rPr>
                <w:b/>
                <w:bCs/>
                <w:color w:val="000000"/>
                <w:sz w:val="28"/>
                <w:szCs w:val="28"/>
              </w:rPr>
            </w:r>
            <w:r>
              <w:rPr>
                <w:b/>
                <w:bCs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8"/>
                <w:szCs w:val="28"/>
              </w:rPr>
              <w:t xml:space="preserve">271 658,1</w:t>
            </w:r>
            <w:r>
              <w:rPr>
                <w:b/>
                <w:bCs/>
                <w:color w:val="000000"/>
                <w:sz w:val="28"/>
                <w:szCs w:val="28"/>
              </w:rPr>
            </w:r>
            <w:r>
              <w:rPr>
                <w:b/>
                <w:bCs/>
                <w:color w:val="000000"/>
                <w:sz w:val="28"/>
                <w:szCs w:val="28"/>
              </w:rPr>
            </w:r>
          </w:p>
        </w:tc>
      </w:tr>
      <w:tr>
        <w:tblPrEx/>
        <w:trPr>
          <w:cantSplit/>
          <w:trHeight w:val="322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34" w:type="dxa"/>
            <w:vAlign w:val="bottom"/>
            <w:vMerge w:val="restart"/>
            <w:textDirection w:val="lrTb"/>
            <w:noWrap w:val="false"/>
          </w:tcPr>
          <w:p>
            <w:pPr>
              <w:pStyle w:val="737"/>
              <w:jc w:val="both"/>
              <w:spacing w:after="0" w:line="240" w:lineRule="auto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 xml:space="preserve">Региональный проект «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 xml:space="preserve">Все л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 xml:space="preserve">учшее детям»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66" w:type="dxa"/>
            <w:vAlign w:val="bottom"/>
            <w:vMerge w:val="restart"/>
            <w:textDirection w:val="lrTb"/>
            <w:noWrap w:val="false"/>
          </w:tcPr>
          <w:p>
            <w:pPr>
              <w:pStyle w:val="737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 xml:space="preserve">21 1 Ю4 00000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vMerge w:val="restart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 xml:space="preserve">37 781,1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vMerge w:val="restart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 xml:space="preserve">12 206,8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vMerge w:val="restart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 xml:space="preserve">56 729,5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</w:p>
        </w:tc>
      </w:tr>
      <w:tr>
        <w:tblPrEx/>
        <w:trPr>
          <w:cantSplit/>
          <w:trHeight w:val="322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34" w:type="dxa"/>
            <w:vAlign w:val="bottom"/>
            <w:vMerge w:val="restart"/>
            <w:textDirection w:val="lrTb"/>
            <w:noWrap w:val="false"/>
          </w:tcPr>
          <w:p>
            <w:pPr>
              <w:pStyle w:val="737"/>
              <w:jc w:val="both"/>
              <w:spacing w:after="0" w:line="240" w:lineRule="auto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 xml:space="preserve">Региональный проект «Поддержка семьи»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66" w:type="dxa"/>
            <w:vAlign w:val="bottom"/>
            <w:vMerge w:val="restart"/>
            <w:textDirection w:val="lrTb"/>
            <w:noWrap w:val="false"/>
          </w:tcPr>
          <w:p>
            <w:pPr>
              <w:pStyle w:val="737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 xml:space="preserve">21 1 Я1 00000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vMerge w:val="restart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 xml:space="preserve">12 530,0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vMerge w:val="restart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 xml:space="preserve">10 453,0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vMerge w:val="restart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 xml:space="preserve">2 974,0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</w:p>
        </w:tc>
      </w:tr>
      <w:tr>
        <w:tblPrEx/>
        <w:trPr>
          <w:cantSplit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34" w:type="dxa"/>
            <w:vAlign w:val="bottom"/>
            <w:textDirection w:val="lrTb"/>
            <w:noWrap w:val="false"/>
          </w:tcPr>
          <w:p>
            <w:pPr>
              <w:pStyle w:val="737"/>
              <w:jc w:val="both"/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 xml:space="preserve">Комплекс процессных мероприятий «Проведение мероприятий по соблюдению требований антитеррористической безопасности в государственных организациях и учреждениях Оренбургской области»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66" w:type="dxa"/>
            <w:vAlign w:val="bottom"/>
            <w:textDirection w:val="lrTb"/>
            <w:noWrap w:val="false"/>
          </w:tcPr>
          <w:p>
            <w:pPr>
              <w:pStyle w:val="737"/>
              <w:jc w:val="center"/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 xml:space="preserve">21 4 02 00000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 xml:space="preserve">216 492,2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 xml:space="preserve">166 444,7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 xml:space="preserve">161 444,6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cantSplit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34" w:type="dxa"/>
            <w:vAlign w:val="bottom"/>
            <w:textDirection w:val="lrTb"/>
            <w:noWrap w:val="false"/>
          </w:tcPr>
          <w:p>
            <w:pPr>
              <w:pStyle w:val="737"/>
              <w:jc w:val="both"/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 xml:space="preserve">Комплекс процессных мероприятий «Проведение лекций, бесед и других мероприятий, направленных на профилактику терроризма и распространения его идеологии»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66" w:type="dxa"/>
            <w:vAlign w:val="bottom"/>
            <w:textDirection w:val="lrTb"/>
            <w:noWrap w:val="false"/>
          </w:tcPr>
          <w:p>
            <w:pPr>
              <w:pStyle w:val="737"/>
              <w:jc w:val="center"/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 xml:space="preserve">21 4 03 00000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 xml:space="preserve">165,0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 xml:space="preserve">165,0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 xml:space="preserve">165,0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cantSplit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34" w:type="dxa"/>
            <w:vAlign w:val="bottom"/>
            <w:textDirection w:val="lrTb"/>
            <w:noWrap w:val="false"/>
          </w:tcPr>
          <w:p>
            <w:pPr>
              <w:pStyle w:val="737"/>
              <w:jc w:val="both"/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 xml:space="preserve">Комплекс процессных мероприятий «Проведение этнокультурных мероприятий в государственных организациях и учреждениях Оренбургской области»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66" w:type="dxa"/>
            <w:vAlign w:val="bottom"/>
            <w:textDirection w:val="lrTb"/>
            <w:noWrap w:val="false"/>
          </w:tcPr>
          <w:p>
            <w:pPr>
              <w:pStyle w:val="737"/>
              <w:jc w:val="center"/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 xml:space="preserve">21 4 04 00000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 xml:space="preserve">345,0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 xml:space="preserve">345,0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 xml:space="preserve">345,0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cantSplit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34" w:type="dxa"/>
            <w:vAlign w:val="bottom"/>
            <w:textDirection w:val="lrTb"/>
            <w:noWrap w:val="false"/>
          </w:tcPr>
          <w:p>
            <w:pPr>
              <w:pStyle w:val="737"/>
              <w:jc w:val="both"/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 xml:space="preserve">Комплекс процессных мероприятий «Обеспечение в образовательных организациях муниципальных образований требований к антитеррористической защищенности объектов (территорий)»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66" w:type="dxa"/>
            <w:vAlign w:val="bottom"/>
            <w:textDirection w:val="lrTb"/>
            <w:noWrap w:val="false"/>
          </w:tcPr>
          <w:p>
            <w:pPr>
              <w:pStyle w:val="737"/>
              <w:jc w:val="center"/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 xml:space="preserve">21 4 06 00000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 xml:space="preserve">50 000,0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 xml:space="preserve">50 000,0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 xml:space="preserve">50 000,0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34" w:type="dxa"/>
            <w:vAlign w:val="bottom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b/>
                <w:bCs/>
                <w:color w:val="000000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8"/>
                <w:szCs w:val="28"/>
              </w:rPr>
              <w:t xml:space="preserve">Государственная программа «Управление государственными финансами и 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8"/>
                <w:szCs w:val="28"/>
              </w:rPr>
              <w:t xml:space="preserve">государст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8"/>
                <w:szCs w:val="28"/>
              </w:rPr>
              <w:t xml:space="preserve">венным 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8"/>
                <w:szCs w:val="28"/>
              </w:rPr>
              <w:t xml:space="preserve">долгом Оренбургской области»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8"/>
                <w:szCs w:val="28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66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bCs/>
                <w:color w:val="000000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8"/>
                <w:szCs w:val="28"/>
              </w:rPr>
              <w:t xml:space="preserve">22 0 00 00000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8"/>
                <w:szCs w:val="28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vMerge w:val="restart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/>
                <w:b/>
                <w:bCs/>
                <w:color w:val="000000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8"/>
                <w:szCs w:val="28"/>
              </w:rPr>
              <w:t xml:space="preserve">185 984,6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8"/>
                <w:szCs w:val="28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vMerge w:val="restart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vMerge w:val="restart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34" w:type="dxa"/>
            <w:vAlign w:val="bottom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b w:val="0"/>
                <w:bCs w:val="0"/>
                <w:color w:val="000000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eastAsia="Times New Roman"/>
                <w:b w:val="0"/>
                <w:bCs w:val="0"/>
                <w:color w:val="000000"/>
                <w:sz w:val="28"/>
                <w:szCs w:val="28"/>
              </w:rPr>
              <w:t xml:space="preserve">Комплекс процессных мероприятий «Повышение финансовой самостоятельности местных бюджетов»</w:t>
            </w:r>
            <w:r>
              <w:rPr>
                <w:rFonts w:ascii="Times New Roman" w:hAnsi="Times New Roman" w:eastAsia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b w:val="0"/>
                <w:bCs w:val="0"/>
                <w:color w:val="000000"/>
                <w:sz w:val="28"/>
                <w:szCs w:val="28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66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 w:val="0"/>
                <w:bCs w:val="0"/>
                <w:color w:val="000000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eastAsia="Times New Roman"/>
                <w:b w:val="0"/>
                <w:bCs w:val="0"/>
                <w:color w:val="000000"/>
                <w:sz w:val="28"/>
                <w:szCs w:val="28"/>
              </w:rPr>
              <w:t xml:space="preserve">22 4 02 00000</w:t>
            </w:r>
            <w:r>
              <w:rPr>
                <w:rFonts w:ascii="Times New Roman" w:hAnsi="Times New Roman" w:eastAsia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b w:val="0"/>
                <w:bCs w:val="0"/>
                <w:color w:val="000000"/>
                <w:sz w:val="28"/>
                <w:szCs w:val="28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vMerge w:val="restart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/>
                <w:b w:val="0"/>
                <w:bCs w:val="0"/>
                <w:color w:val="000000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eastAsia="Times New Roman"/>
                <w:b w:val="0"/>
                <w:bCs w:val="0"/>
                <w:color w:val="000000"/>
                <w:sz w:val="28"/>
                <w:szCs w:val="28"/>
              </w:rPr>
              <w:t xml:space="preserve">185 984,6</w:t>
            </w:r>
            <w:r>
              <w:rPr>
                <w:rFonts w:ascii="Times New Roman" w:hAnsi="Times New Roman" w:eastAsia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b w:val="0"/>
                <w:bCs w:val="0"/>
                <w:color w:val="000000"/>
                <w:sz w:val="28"/>
                <w:szCs w:val="28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vMerge w:val="restart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vMerge w:val="restart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r>
          </w:p>
        </w:tc>
      </w:tr>
      <w:tr>
        <w:tblPrEx/>
        <w:trPr>
          <w:cantSplit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34" w:type="dxa"/>
            <w:vAlign w:val="bottom"/>
            <w:textDirection w:val="lrTb"/>
            <w:noWrap w:val="false"/>
          </w:tcPr>
          <w:p>
            <w:pPr>
              <w:pStyle w:val="737"/>
              <w:jc w:val="both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8"/>
                <w:szCs w:val="28"/>
              </w:rPr>
              <w:t xml:space="preserve">Государственная программа «Патриотическое воспитание и допризывная подготовка граждан в Оренбургской области»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66" w:type="dxa"/>
            <w:vAlign w:val="bottom"/>
            <w:textDirection w:val="lrTb"/>
            <w:noWrap w:val="false"/>
          </w:tcPr>
          <w:p>
            <w:pPr>
              <w:pStyle w:val="737"/>
              <w:jc w:val="center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8"/>
                <w:szCs w:val="28"/>
              </w:rPr>
              <w:t xml:space="preserve">25 0 00 00000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 w:eastAsia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33 018,9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31 066,1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31 066,1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r>
          </w:p>
        </w:tc>
      </w:tr>
      <w:tr>
        <w:tblPrEx/>
        <w:trPr>
          <w:cantSplit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34" w:type="dxa"/>
            <w:vAlign w:val="bottom"/>
            <w:textDirection w:val="lrTb"/>
            <w:noWrap w:val="false"/>
          </w:tcPr>
          <w:p>
            <w:pPr>
              <w:pStyle w:val="737"/>
              <w:jc w:val="both"/>
              <w:spacing w:after="0" w:line="240" w:lineRule="auto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«Военно-патриотическое воспитание и допризывная подготовка граждан (молодежи), развитие практики шефства воинских частей над образовательными организациями»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66" w:type="dxa"/>
            <w:vAlign w:val="bottom"/>
            <w:textDirection w:val="lrTb"/>
            <w:noWrap w:val="false"/>
          </w:tcPr>
          <w:p>
            <w:pPr>
              <w:pStyle w:val="737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25 4 01 00000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25 686,9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23 734,1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23 734,1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</w:tr>
      <w:tr>
        <w:tblPrEx/>
        <w:trPr>
          <w:cantSplit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34" w:type="dxa"/>
            <w:vAlign w:val="bottom"/>
            <w:textDirection w:val="lrTb"/>
            <w:noWrap w:val="false"/>
          </w:tcPr>
          <w:p>
            <w:pPr>
              <w:pStyle w:val="737"/>
              <w:jc w:val="both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«Совершенствование форм и методов работы по патриотическому воспитанию граждан»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66" w:type="dxa"/>
            <w:vAlign w:val="bottom"/>
            <w:textDirection w:val="lrTb"/>
            <w:noWrap w:val="false"/>
          </w:tcPr>
          <w:p>
            <w:pPr>
              <w:pStyle w:val="737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25 4 02 00000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5 350,0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5 350,0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5 350,0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</w:tr>
      <w:tr>
        <w:tblPrEx/>
        <w:trPr>
          <w:cantSplit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34" w:type="dxa"/>
            <w:vAlign w:val="bottom"/>
            <w:textDirection w:val="lrTb"/>
            <w:noWrap w:val="false"/>
          </w:tcPr>
          <w:p>
            <w:pPr>
              <w:pStyle w:val="737"/>
              <w:jc w:val="both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«Развитие волонтерского движения как важного элемента системы патриотического воспитания молодежи»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66" w:type="dxa"/>
            <w:vAlign w:val="bottom"/>
            <w:textDirection w:val="lrTb"/>
            <w:noWrap w:val="false"/>
          </w:tcPr>
          <w:p>
            <w:pPr>
              <w:pStyle w:val="737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25 4 03 00000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1 982,0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1 982,0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1 982,0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</w:tr>
      <w:tr>
        <w:tblPrEx/>
        <w:trPr>
          <w:cantSplit/>
          <w:trHeight w:val="322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34" w:type="dxa"/>
            <w:vAlign w:val="bottom"/>
            <w:vMerge w:val="restart"/>
            <w:textDirection w:val="lrTb"/>
            <w:noWrap w:val="false"/>
          </w:tcPr>
          <w:p>
            <w:pPr>
              <w:pStyle w:val="737"/>
              <w:jc w:val="both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Государственная программа «Комплексное развитие сельских территорий Оренбургской области»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66" w:type="dxa"/>
            <w:vAlign w:val="bottom"/>
            <w:vMerge w:val="restart"/>
            <w:textDirection w:val="lrTb"/>
            <w:noWrap w:val="false"/>
          </w:tcPr>
          <w:p>
            <w:pPr>
              <w:pStyle w:val="737"/>
              <w:jc w:val="center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27 0 00 00000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vMerge w:val="restart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86 762,5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vMerge w:val="restart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vMerge w:val="restart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r>
          </w:p>
        </w:tc>
      </w:tr>
      <w:tr>
        <w:tblPrEx/>
        <w:trPr>
          <w:cantSplit/>
          <w:trHeight w:val="322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34" w:type="dxa"/>
            <w:vAlign w:val="bottom"/>
            <w:vMerge w:val="restart"/>
            <w:textDirection w:val="lrTb"/>
            <w:noWrap w:val="false"/>
          </w:tcPr>
          <w:p>
            <w:pPr>
              <w:pStyle w:val="737"/>
              <w:jc w:val="both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Региональный проект «Современный облик сельских территорий»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66" w:type="dxa"/>
            <w:vAlign w:val="bottom"/>
            <w:vMerge w:val="restart"/>
            <w:textDirection w:val="lrTb"/>
            <w:noWrap w:val="false"/>
          </w:tcPr>
          <w:p>
            <w:pPr>
              <w:pStyle w:val="737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27 2 03 00000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vMerge w:val="restart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86 762,5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vMerge w:val="restart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vMerge w:val="restart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</w:tr>
      <w:tr>
        <w:tblPrEx/>
        <w:trPr>
          <w:cantSplit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34" w:type="dxa"/>
            <w:vAlign w:val="bottom"/>
            <w:textDirection w:val="lrTb"/>
            <w:noWrap w:val="false"/>
          </w:tcPr>
          <w:p>
            <w:pPr>
              <w:pStyle w:val="737"/>
              <w:jc w:val="both"/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8"/>
                <w:szCs w:val="28"/>
              </w:rPr>
              <w:t xml:space="preserve">ИТОГО РАСХОДОВ</w:t>
            </w:r>
            <w:r>
              <w:rPr>
                <w:b/>
                <w:bCs/>
                <w:color w:val="000000"/>
                <w:sz w:val="28"/>
                <w:szCs w:val="28"/>
              </w:rPr>
            </w:r>
            <w:r>
              <w:rPr>
                <w:b/>
                <w:bCs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66" w:type="dxa"/>
            <w:vAlign w:val="bottom"/>
            <w:textDirection w:val="lrTb"/>
            <w:noWrap w:val="false"/>
          </w:tcPr>
          <w:p>
            <w:pPr>
              <w:pStyle w:val="737"/>
              <w:jc w:val="center"/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</w:r>
            <w:r>
              <w:rPr>
                <w:b/>
                <w:bCs/>
                <w:color w:val="000000"/>
                <w:sz w:val="28"/>
                <w:szCs w:val="28"/>
              </w:rPr>
            </w:r>
            <w:r>
              <w:rPr>
                <w:b/>
                <w:bCs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 w:eastAsia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51 026 439,5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49 467 411,8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51 450 526,8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r>
          </w:p>
        </w:tc>
      </w:tr>
    </w:tbl>
    <w:p>
      <w:pPr>
        <w:pStyle w:val="737"/>
        <w:jc w:val="center"/>
        <w:spacing w:after="0" w:line="240" w:lineRule="auto"/>
        <w:rPr>
          <w:rFonts w:ascii="Times New Roman" w:hAnsi="Times New Roman" w:eastAsia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Cs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/>
          <w:bCs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/>
          <w:bCs/>
          <w:color w:val="000000"/>
          <w:sz w:val="28"/>
          <w:szCs w:val="28"/>
          <w:lang w:eastAsia="ru-RU"/>
        </w:rPr>
      </w:r>
    </w:p>
    <w:p>
      <w:pPr>
        <w:pStyle w:val="737"/>
        <w:jc w:val="center"/>
        <w:spacing w:after="0" w:line="240" w:lineRule="auto"/>
        <w:rPr>
          <w:rFonts w:ascii="Times New Roman" w:hAnsi="Times New Roman" w:eastAsia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Cs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/>
          <w:bCs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/>
          <w:bCs/>
          <w:color w:val="000000"/>
          <w:sz w:val="28"/>
          <w:szCs w:val="28"/>
          <w:lang w:eastAsia="ru-RU"/>
        </w:rPr>
      </w:r>
    </w:p>
    <w:p>
      <w:pPr>
        <w:pStyle w:val="737"/>
        <w:jc w:val="center"/>
        <w:spacing w:after="0" w:line="240" w:lineRule="auto"/>
        <w:rPr>
          <w:rFonts w:ascii="Times New Roman" w:hAnsi="Times New Roman" w:eastAsia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Cs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/>
          <w:bCs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/>
          <w:bCs/>
          <w:color w:val="000000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Cs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/>
          <w:bCs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</w:p>
    <w:p>
      <w:pPr>
        <w:pStyle w:val="737"/>
        <w:jc w:val="center"/>
        <w:spacing w:after="0" w:line="240" w:lineRule="auto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Cs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</w:p>
    <w:p>
      <w:pPr>
        <w:pStyle w:val="737"/>
        <w:jc w:val="center"/>
        <w:spacing w:after="0" w:line="240" w:lineRule="auto"/>
        <w:rPr>
          <w:rFonts w:ascii="Times New Roman" w:hAnsi="Times New Roman" w:eastAsia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Cs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/>
          <w:bCs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/>
          <w:bCs/>
          <w:color w:val="000000"/>
          <w:sz w:val="28"/>
          <w:szCs w:val="28"/>
          <w:lang w:eastAsia="ru-RU"/>
        </w:rPr>
      </w:r>
    </w:p>
    <w:p>
      <w:pPr>
        <w:pStyle w:val="737"/>
        <w:ind w:right="-422"/>
        <w:jc w:val="right"/>
        <w:spacing w:after="0" w:line="240" w:lineRule="auto"/>
        <w:rPr>
          <w:rFonts w:ascii="Times New Roman" w:hAnsi="Times New Roman" w:eastAsia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Cs/>
          <w:color w:val="000000"/>
          <w:sz w:val="28"/>
          <w:szCs w:val="28"/>
          <w:lang w:eastAsia="ru-RU"/>
        </w:rPr>
        <w:t xml:space="preserve">Таблица 2</w:t>
      </w:r>
      <w:r>
        <w:rPr>
          <w:rFonts w:ascii="Times New Roman" w:hAnsi="Times New Roman" w:eastAsia="Times New Roman"/>
          <w:bCs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/>
          <w:bCs/>
          <w:color w:val="000000"/>
          <w:sz w:val="28"/>
          <w:szCs w:val="28"/>
          <w:lang w:eastAsia="ru-RU"/>
        </w:rPr>
      </w:r>
    </w:p>
    <w:p>
      <w:pPr>
        <w:pStyle w:val="737"/>
        <w:ind w:right="-422"/>
        <w:jc w:val="right"/>
        <w:spacing w:after="0" w:line="240" w:lineRule="auto"/>
        <w:rPr>
          <w:rFonts w:ascii="Times New Roman" w:hAnsi="Times New Roman" w:eastAsia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Cs/>
          <w:color w:val="000000"/>
          <w:sz w:val="28"/>
          <w:szCs w:val="28"/>
          <w:lang w:eastAsia="ru-RU"/>
        </w:rPr>
        <w:t xml:space="preserve">приложения 6</w:t>
      </w:r>
      <w:r>
        <w:rPr>
          <w:rFonts w:ascii="Times New Roman" w:hAnsi="Times New Roman" w:eastAsia="Times New Roman"/>
          <w:bCs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/>
          <w:bCs/>
          <w:color w:val="000000"/>
          <w:sz w:val="28"/>
          <w:szCs w:val="28"/>
          <w:lang w:eastAsia="ru-RU"/>
        </w:rPr>
      </w:r>
    </w:p>
    <w:p>
      <w:pPr>
        <w:pStyle w:val="737"/>
        <w:ind w:right="-422"/>
        <w:jc w:val="right"/>
        <w:spacing w:after="0" w:line="240" w:lineRule="auto"/>
        <w:rPr>
          <w:rFonts w:ascii="Times New Roman" w:hAnsi="Times New Roman" w:eastAsia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Cs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/>
          <w:bCs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/>
          <w:bCs/>
          <w:color w:val="000000"/>
          <w:sz w:val="28"/>
          <w:szCs w:val="28"/>
          <w:lang w:eastAsia="ru-RU"/>
        </w:rPr>
      </w:r>
    </w:p>
    <w:p>
      <w:pPr>
        <w:pStyle w:val="737"/>
        <w:ind w:right="60"/>
        <w:jc w:val="center"/>
        <w:spacing w:after="0" w:line="240" w:lineRule="auto"/>
        <w:rPr>
          <w:rFonts w:ascii="Times New Roman" w:hAnsi="Times New Roman" w:eastAsia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Cs/>
          <w:color w:val="000000"/>
          <w:sz w:val="28"/>
          <w:szCs w:val="28"/>
          <w:lang w:eastAsia="ru-RU"/>
        </w:rPr>
        <w:t xml:space="preserve">Налоговые льготы по транспортному налогу и налоговые вычеты по налогу на доходы физических лиц,</w:t>
      </w:r>
      <w:r>
        <w:rPr>
          <w:rFonts w:ascii="Times New Roman" w:hAnsi="Times New Roman" w:eastAsia="Times New Roman"/>
          <w:bCs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/>
          <w:bCs/>
          <w:color w:val="000000"/>
          <w:sz w:val="28"/>
          <w:szCs w:val="28"/>
          <w:lang w:eastAsia="ru-RU"/>
        </w:rPr>
      </w:r>
    </w:p>
    <w:p>
      <w:pPr>
        <w:pStyle w:val="737"/>
        <w:ind w:right="60"/>
        <w:jc w:val="center"/>
        <w:spacing w:after="0" w:line="240" w:lineRule="auto"/>
        <w:rPr>
          <w:rFonts w:ascii="Times New Roman" w:hAnsi="Times New Roman" w:eastAsia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Cs/>
          <w:color w:val="000000"/>
          <w:sz w:val="28"/>
          <w:szCs w:val="28"/>
          <w:lang w:eastAsia="ru-RU"/>
        </w:rPr>
        <w:t xml:space="preserve">предоставляемые в рамках государственной поддержки семьи и детей в Оренбургской области,</w:t>
      </w:r>
      <w:r>
        <w:rPr>
          <w:rFonts w:ascii="Times New Roman" w:hAnsi="Times New Roman" w:eastAsia="Times New Roman"/>
          <w:bCs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/>
          <w:bCs/>
          <w:color w:val="000000"/>
          <w:sz w:val="28"/>
          <w:szCs w:val="28"/>
          <w:lang w:eastAsia="ru-RU"/>
        </w:rPr>
      </w:r>
    </w:p>
    <w:p>
      <w:pPr>
        <w:pStyle w:val="737"/>
        <w:ind w:right="60"/>
        <w:jc w:val="center"/>
        <w:spacing w:after="0" w:line="240" w:lineRule="auto"/>
        <w:rPr>
          <w:rFonts w:ascii="Times New Roman" w:hAnsi="Times New Roman" w:eastAsia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Cs/>
          <w:color w:val="000000"/>
          <w:sz w:val="28"/>
          <w:szCs w:val="28"/>
          <w:lang w:eastAsia="ru-RU"/>
        </w:rPr>
        <w:t xml:space="preserve">на 2025 год и на плановый период 2026 и 2027 годов</w:t>
      </w:r>
      <w:r>
        <w:rPr>
          <w:rFonts w:ascii="Times New Roman" w:hAnsi="Times New Roman" w:eastAsia="Times New Roman"/>
          <w:bCs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/>
          <w:bCs/>
          <w:color w:val="000000"/>
          <w:sz w:val="28"/>
          <w:szCs w:val="28"/>
          <w:lang w:eastAsia="ru-RU"/>
        </w:rPr>
      </w:r>
    </w:p>
    <w:p>
      <w:pPr>
        <w:pStyle w:val="737"/>
        <w:ind w:right="60"/>
        <w:jc w:val="center"/>
        <w:spacing w:after="0" w:line="240" w:lineRule="auto"/>
        <w:rPr>
          <w:rFonts w:ascii="Times New Roman" w:hAnsi="Times New Roman" w:eastAsia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Cs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/>
          <w:bCs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/>
          <w:bCs/>
          <w:color w:val="000000"/>
          <w:sz w:val="28"/>
          <w:szCs w:val="28"/>
          <w:lang w:eastAsia="ru-RU"/>
        </w:rPr>
      </w:r>
    </w:p>
    <w:p>
      <w:pPr>
        <w:pStyle w:val="737"/>
        <w:ind w:right="-422"/>
        <w:jc w:val="right"/>
        <w:spacing w:after="0" w:line="240" w:lineRule="auto"/>
        <w:rPr>
          <w:rFonts w:ascii="Times New Roman" w:hAnsi="Times New Roman" w:eastAsia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Cs/>
          <w:color w:val="000000"/>
          <w:sz w:val="28"/>
          <w:szCs w:val="28"/>
          <w:lang w:eastAsia="ru-RU"/>
        </w:rPr>
        <w:t xml:space="preserve">(тыс. рублей)</w:t>
      </w:r>
      <w:r>
        <w:rPr>
          <w:rFonts w:ascii="Times New Roman" w:hAnsi="Times New Roman" w:eastAsia="Times New Roman"/>
          <w:bCs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/>
          <w:bCs/>
          <w:color w:val="000000"/>
          <w:sz w:val="28"/>
          <w:szCs w:val="28"/>
          <w:lang w:eastAsia="ru-RU"/>
        </w:rPr>
      </w:r>
    </w:p>
    <w:p>
      <w:pPr>
        <w:pStyle w:val="737"/>
        <w:spacing w:after="0" w:line="240" w:lineRule="auto"/>
        <w:rPr>
          <w:color w:val="000000"/>
          <w:sz w:val="2"/>
          <w:szCs w:val="2"/>
        </w:rPr>
      </w:pPr>
      <w:r>
        <w:rPr>
          <w:color w:val="000000"/>
          <w:sz w:val="2"/>
          <w:szCs w:val="2"/>
        </w:rPr>
      </w:r>
      <w:r>
        <w:rPr>
          <w:color w:val="000000"/>
          <w:sz w:val="2"/>
          <w:szCs w:val="2"/>
        </w:rPr>
      </w:r>
      <w:r>
        <w:rPr>
          <w:color w:val="000000"/>
          <w:sz w:val="2"/>
          <w:szCs w:val="2"/>
        </w:rPr>
      </w:r>
    </w:p>
    <w:p>
      <w:pPr>
        <w:pStyle w:val="737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  <w:r>
        <w:rPr>
          <w:rFonts w:ascii="Times New Roman" w:hAnsi="Times New Roman"/>
          <w:color w:val="000000"/>
          <w:sz w:val="2"/>
          <w:szCs w:val="2"/>
        </w:rPr>
      </w:r>
      <w:r>
        <w:rPr>
          <w:rFonts w:ascii="Times New Roman" w:hAnsi="Times New Roman"/>
          <w:color w:val="000000"/>
          <w:sz w:val="2"/>
          <w:szCs w:val="2"/>
        </w:rPr>
      </w:r>
      <w:r>
        <w:rPr>
          <w:rFonts w:ascii="Times New Roman" w:hAnsi="Times New Roman"/>
          <w:color w:val="000000"/>
          <w:sz w:val="2"/>
          <w:szCs w:val="2"/>
        </w:rPr>
      </w:r>
    </w:p>
    <w:p>
      <w:pPr>
        <w:pStyle w:val="737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  <w:r>
        <w:rPr>
          <w:rFonts w:ascii="Times New Roman" w:hAnsi="Times New Roman"/>
          <w:color w:val="000000"/>
          <w:sz w:val="2"/>
          <w:szCs w:val="2"/>
        </w:rPr>
      </w:r>
      <w:r>
        <w:rPr>
          <w:rFonts w:ascii="Times New Roman" w:hAnsi="Times New Roman"/>
          <w:color w:val="000000"/>
          <w:sz w:val="2"/>
          <w:szCs w:val="2"/>
        </w:rPr>
      </w:r>
      <w:r>
        <w:rPr>
          <w:rFonts w:ascii="Times New Roman" w:hAnsi="Times New Roman"/>
          <w:color w:val="000000"/>
          <w:sz w:val="2"/>
          <w:szCs w:val="2"/>
        </w:rPr>
      </w:r>
    </w:p>
    <w:p>
      <w:pPr>
        <w:pStyle w:val="737"/>
        <w:spacing w:after="0" w:line="240" w:lineRule="auto"/>
        <w:rPr>
          <w:rFonts w:ascii="Times New Roman" w:hAnsi="Times New Roman"/>
          <w:sz w:val="2"/>
          <w:szCs w:val="2"/>
        </w:rPr>
      </w:pPr>
      <w:r>
        <w:rPr>
          <w:rFonts w:ascii="Times New Roman" w:hAnsi="Times New Roman"/>
          <w:sz w:val="2"/>
          <w:szCs w:val="2"/>
        </w:rPr>
      </w:r>
      <w:r>
        <w:rPr>
          <w:rFonts w:ascii="Times New Roman" w:hAnsi="Times New Roman"/>
          <w:sz w:val="2"/>
          <w:szCs w:val="2"/>
        </w:rPr>
      </w:r>
      <w:r>
        <w:rPr>
          <w:rFonts w:ascii="Times New Roman" w:hAnsi="Times New Roman"/>
          <w:sz w:val="2"/>
          <w:szCs w:val="2"/>
        </w:rPr>
      </w:r>
    </w:p>
    <w:tbl>
      <w:tblPr>
        <w:tblW w:w="15165" w:type="dxa"/>
        <w:tblInd w:w="-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762"/>
        <w:gridCol w:w="1728"/>
        <w:gridCol w:w="1562"/>
        <w:gridCol w:w="1560"/>
        <w:gridCol w:w="155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285"/>
          <w:tblHeader/>
        </w:trPr>
        <w:tc>
          <w:tcPr>
            <w:tcW w:w="8762" w:type="dxa"/>
            <w:vAlign w:val="center"/>
            <w:vMerge w:val="restart"/>
            <w:textDirection w:val="lrTb"/>
            <w:noWrap w:val="false"/>
          </w:tcPr>
          <w:p>
            <w:pPr>
              <w:pStyle w:val="737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Содержание государственной поддержки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r>
          </w:p>
        </w:tc>
        <w:tc>
          <w:tcPr>
            <w:tcW w:w="1728" w:type="dxa"/>
            <w:vAlign w:val="top"/>
            <w:vMerge w:val="restart"/>
            <w:textDirection w:val="lrTb"/>
            <w:noWrap w:val="false"/>
          </w:tcPr>
          <w:p>
            <w:pPr>
              <w:pStyle w:val="737"/>
              <w:jc w:val="center"/>
              <w:spacing w:after="0" w:line="240" w:lineRule="auto"/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Количество налогоплательщиков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r>
            <w:r/>
          </w:p>
        </w:tc>
        <w:tc>
          <w:tcPr>
            <w:gridSpan w:val="3"/>
            <w:tcW w:w="4675" w:type="dxa"/>
            <w:vAlign w:val="top"/>
            <w:textDirection w:val="lrTb"/>
            <w:noWrap w:val="false"/>
          </w:tcPr>
          <w:p>
            <w:pPr>
              <w:pStyle w:val="737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Сумма налоговых льгот,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r>
          </w:p>
          <w:p>
            <w:pPr>
              <w:pStyle w:val="737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налоговых вычетов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285"/>
          <w:tblHeader/>
        </w:trPr>
        <w:tc>
          <w:tcPr>
            <w:tcW w:w="8762" w:type="dxa"/>
            <w:vAlign w:val="top"/>
            <w:vMerge w:val="continue"/>
            <w:textDirection w:val="lrTb"/>
            <w:noWrap w:val="false"/>
          </w:tcPr>
          <w:p>
            <w:pPr>
              <w:pStyle w:val="737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r>
          </w:p>
        </w:tc>
        <w:tc>
          <w:tcPr>
            <w:tcW w:w="1728" w:type="dxa"/>
            <w:vAlign w:val="top"/>
            <w:vMerge w:val="continue"/>
            <w:textDirection w:val="lrTb"/>
            <w:noWrap w:val="false"/>
          </w:tcPr>
          <w:p>
            <w:pPr>
              <w:pStyle w:val="737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r>
          </w:p>
        </w:tc>
        <w:tc>
          <w:tcPr>
            <w:tcW w:w="1562" w:type="dxa"/>
            <w:vAlign w:val="center"/>
            <w:textDirection w:val="lrTb"/>
            <w:noWrap w:val="false"/>
          </w:tcPr>
          <w:p>
            <w:pPr>
              <w:pStyle w:val="737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2025 год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r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737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2026 год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r>
          </w:p>
        </w:tc>
        <w:tc>
          <w:tcPr>
            <w:tcW w:w="1553" w:type="dxa"/>
            <w:vAlign w:val="center"/>
            <w:textDirection w:val="lrTb"/>
            <w:noWrap w:val="false"/>
          </w:tcPr>
          <w:p>
            <w:pPr>
              <w:pStyle w:val="737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2027 год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285"/>
        </w:trPr>
        <w:tc>
          <w:tcPr>
            <w:gridSpan w:val="5"/>
            <w:tcW w:w="15165" w:type="dxa"/>
            <w:vAlign w:val="center"/>
            <w:textDirection w:val="lrTb"/>
            <w:noWrap w:val="false"/>
          </w:tcPr>
          <w:p>
            <w:pPr>
              <w:pStyle w:val="737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color w:val="000000"/>
                <w:sz w:val="28"/>
                <w:szCs w:val="28"/>
                <w:lang w:val="en-US" w:eastAsia="ru-RU"/>
              </w:rPr>
              <w:t xml:space="preserve">I</w:t>
            </w:r>
            <w:r>
              <w:rPr>
                <w:rFonts w:ascii="Times New Roman" w:hAnsi="Times New Roman" w:eastAsia="Times New Roman"/>
                <w:b/>
                <w:color w:val="000000"/>
                <w:sz w:val="28"/>
                <w:szCs w:val="28"/>
                <w:lang w:eastAsia="ru-RU"/>
              </w:rPr>
              <w:t xml:space="preserve">. Льгота по транспортному налогу</w:t>
            </w:r>
            <w:r>
              <w:rPr>
                <w:rFonts w:ascii="Times New Roman" w:hAnsi="Times New Roman" w:eastAsia="Times New Roman"/>
                <w:b/>
                <w:color w:val="000000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color w:val="000000"/>
                <w:sz w:val="28"/>
                <w:szCs w:val="28"/>
                <w:lang w:eastAsia="ru-RU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669"/>
        </w:trPr>
        <w:tc>
          <w:tcPr>
            <w:tcW w:w="8762" w:type="dxa"/>
            <w:vAlign w:val="center"/>
            <w:textDirection w:val="lrTb"/>
            <w:noWrap w:val="false"/>
          </w:tcPr>
          <w:p>
            <w:pPr>
              <w:pStyle w:val="737"/>
              <w:jc w:val="both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Один из родителей (усыновителей), попечителей, опекунов, приемных родителей многодетной семьи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r>
          </w:p>
        </w:tc>
        <w:tc>
          <w:tcPr>
            <w:tcW w:w="1728" w:type="dxa"/>
            <w:vAlign w:val="center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11 849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562" w:type="dxa"/>
            <w:vAlign w:val="center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42 535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,0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42 535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,0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553" w:type="dxa"/>
            <w:vAlign w:val="center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42 535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,0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362"/>
        </w:trPr>
        <w:tc>
          <w:tcPr>
            <w:tcW w:w="8762" w:type="dxa"/>
            <w:vAlign w:val="center"/>
            <w:textDirection w:val="lrTb"/>
            <w:noWrap w:val="false"/>
          </w:tcPr>
          <w:p>
            <w:pPr>
              <w:pStyle w:val="737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Итого по разделу I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r>
          </w:p>
        </w:tc>
        <w:tc>
          <w:tcPr>
            <w:tcW w:w="1728" w:type="dxa"/>
            <w:vAlign w:val="center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11 849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r>
          </w:p>
        </w:tc>
        <w:tc>
          <w:tcPr>
            <w:tcW w:w="1562" w:type="dxa"/>
            <w:vAlign w:val="center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42 535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,0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42 535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,0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1553" w:type="dxa"/>
            <w:vAlign w:val="center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42 535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,0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329"/>
        </w:trPr>
        <w:tc>
          <w:tcPr>
            <w:gridSpan w:val="5"/>
            <w:tcW w:w="15165" w:type="dxa"/>
            <w:vAlign w:val="center"/>
            <w:textDirection w:val="lrTb"/>
            <w:noWrap w:val="false"/>
          </w:tcPr>
          <w:p>
            <w:pPr>
              <w:pStyle w:val="737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color w:val="000000"/>
                <w:sz w:val="28"/>
                <w:szCs w:val="28"/>
                <w:lang w:val="en-US" w:eastAsia="ru-RU"/>
              </w:rPr>
              <w:t xml:space="preserve">II</w:t>
            </w:r>
            <w:r>
              <w:rPr>
                <w:rFonts w:ascii="Times New Roman" w:hAnsi="Times New Roman" w:eastAsia="Times New Roman"/>
                <w:b/>
                <w:color w:val="000000"/>
                <w:sz w:val="28"/>
                <w:szCs w:val="28"/>
                <w:lang w:eastAsia="ru-RU"/>
              </w:rPr>
              <w:t xml:space="preserve">. Доходы и налоговые вычеты по налогу на доходы физических лиц</w:t>
            </w:r>
            <w:r>
              <w:rPr>
                <w:b/>
              </w:rPr>
              <w:br w:type="page" w:clear="all"/>
            </w:r>
            <w:r>
              <w:rPr>
                <w:rFonts w:ascii="Times New Roman" w:hAnsi="Times New Roman" w:eastAsia="Times New Roman"/>
                <w:b/>
                <w:color w:val="000000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color w:val="000000"/>
                <w:sz w:val="28"/>
                <w:szCs w:val="28"/>
                <w:lang w:eastAsia="ru-RU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830"/>
        </w:trPr>
        <w:tc>
          <w:tcPr>
            <w:tcW w:w="8762" w:type="dxa"/>
            <w:vAlign w:val="center"/>
            <w:textDirection w:val="lrTb"/>
            <w:noWrap w:val="false"/>
          </w:tcPr>
          <w:p>
            <w:pPr>
              <w:pStyle w:val="737"/>
              <w:jc w:val="both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Суммы единовременной материальной помощи, оказываемой работодателями работникам (родителям, усыновителям, опекунам) при рождении (усыновлении (удочерении)) ребенка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r>
          </w:p>
        </w:tc>
        <w:tc>
          <w:tcPr>
            <w:tcW w:w="1728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3 904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r>
          </w:p>
        </w:tc>
        <w:tc>
          <w:tcPr>
            <w:tcW w:w="1562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129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346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1560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129 346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1553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129 346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1284"/>
        </w:trPr>
        <w:tc>
          <w:tcPr>
            <w:tcW w:w="8762" w:type="dxa"/>
            <w:vAlign w:val="center"/>
            <w:textDirection w:val="lrTb"/>
            <w:noWrap w:val="false"/>
          </w:tcPr>
          <w:p>
            <w:pPr>
              <w:pStyle w:val="737"/>
              <w:jc w:val="both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На первого ребенка в возрасте до 18 лет, а также на каждого учащегося очной формы обучения, аспиранта, ординатора, интерна, студента, курсанта в возрасте до 24 лет родителю, супруге (супругу) родителя, усыновителю, на обеспечении которых находится ребенок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1728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166 119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1562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1 670 338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1560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1 670 338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1553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1 670 338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1286"/>
        </w:trPr>
        <w:tc>
          <w:tcPr>
            <w:tcW w:w="8762" w:type="dxa"/>
            <w:vAlign w:val="center"/>
            <w:textDirection w:val="lrTb"/>
            <w:noWrap w:val="false"/>
          </w:tcPr>
          <w:p>
            <w:pPr>
              <w:pStyle w:val="737"/>
              <w:jc w:val="both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На второго ребенка в возрасте до 18 лет, а также на каждого учащегося очной формы обучения, аспиранта, ординатора, интерна, студента, курсанта в возрасте до 24 лет родителю, супруге (супругу) родителя, усыновителю, на обеспечении которых находится ребенок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1728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121 901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1562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2 498 864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1560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2 498 864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1553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2 498 864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1496"/>
        </w:trPr>
        <w:tc>
          <w:tcPr>
            <w:tcW w:w="8762" w:type="dxa"/>
            <w:vAlign w:val="center"/>
            <w:textDirection w:val="lrTb"/>
            <w:noWrap w:val="false"/>
          </w:tcPr>
          <w:p>
            <w:pPr>
              <w:pStyle w:val="737"/>
              <w:jc w:val="both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На третьего и каждого п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оследующего ребенка в возрасте до 18 лет, а также на каждого учащегося очной формы обучения, аспиранта, ординатора, интерна, студента, курсанта в возрасте до 24 лет родителю, супруге (супругу) родителя, усыновителю, на обеспечении которых находится ребенок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1728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32 243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1562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1 744 938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1560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1 744 938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1553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1 744 938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1575"/>
        </w:trPr>
        <w:tc>
          <w:tcPr>
            <w:tcW w:w="8762" w:type="dxa"/>
            <w:vAlign w:val="center"/>
            <w:textDirection w:val="lrTb"/>
            <w:noWrap w:val="false"/>
          </w:tcPr>
          <w:p>
            <w:pPr>
              <w:pStyle w:val="737"/>
              <w:jc w:val="both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На ребенка-ин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валида в возрасте до 18 лет или учащегося очной формы обучения, аспиранта, ординатора, интерна, студента в возрасте до 24 лет, являющегося инвалидом I или II группы родителю, супруге (супругу) родителя, усыновителю, на обеспечении которых находится ребенок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1728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2 774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1562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430 378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1560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430 378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1553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430 378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1372"/>
        </w:trPr>
        <w:tc>
          <w:tcPr>
            <w:tcW w:w="8762" w:type="dxa"/>
            <w:vAlign w:val="center"/>
            <w:textDirection w:val="lrTb"/>
            <w:noWrap w:val="false"/>
          </w:tcPr>
          <w:p>
            <w:pPr>
              <w:pStyle w:val="737"/>
              <w:jc w:val="both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На первого ребенка в возрас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те до 18 лет, а также на каждого учащегося очной формы обучения, аспиранта, ординатора, интерна, студента, курсанта в возрасте до 24 лет опекуну, попечителю, приемному родителю, супруге (супругу) приемного родителя, на обеспечении которых находится ребенок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1728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480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1562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5 466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1560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5 466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1553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5 466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1452"/>
        </w:trPr>
        <w:tc>
          <w:tcPr>
            <w:tcW w:w="8762" w:type="dxa"/>
            <w:vAlign w:val="center"/>
            <w:textDirection w:val="lrTb"/>
            <w:noWrap w:val="false"/>
          </w:tcPr>
          <w:p>
            <w:pPr>
              <w:pStyle w:val="737"/>
              <w:jc w:val="both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На второго ребенка в возрас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те до 18 лет, а также на каждого учащегося очной формы обучения, аспиранта, ординатора, интерна, студента, курсанта в возрасте до 24 лет опекуну, попечителю, приемному родителю, супруге (супругу) приемного родителя, на обеспечении которых находится ребенок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1728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341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1562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8 240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1560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8 240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1553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8 240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77"/>
        </w:trPr>
        <w:tc>
          <w:tcPr>
            <w:tcW w:w="8762" w:type="dxa"/>
            <w:vAlign w:val="center"/>
            <w:textDirection w:val="lrTb"/>
            <w:noWrap w:val="false"/>
          </w:tcPr>
          <w:p>
            <w:pPr>
              <w:pStyle w:val="737"/>
              <w:jc w:val="both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На третьего и каждого последующего ребенка в возрас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те до 18 лет, а также на каждого учащегося очной формы обучения, аспиранта, ординатора, интерна, студента, курсанта в возрасте до 24 лет опекуну, попечителю, приемному родителю, супруге (супругу) приемного родителя, на обеспечении которых находится ребенок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1728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391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1562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32 770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1560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32 770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1553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32 770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1496"/>
        </w:trPr>
        <w:tc>
          <w:tcPr>
            <w:tcW w:w="8762" w:type="dxa"/>
            <w:vAlign w:val="center"/>
            <w:textDirection w:val="lrTb"/>
            <w:noWrap w:val="false"/>
          </w:tcPr>
          <w:p>
            <w:pPr>
              <w:pStyle w:val="737"/>
              <w:jc w:val="both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На ребенка-инвалида в возрасте до 18 лет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или учащегося очной формы обучения, аспиранта, ординатора, интерна, студента в возрасте до 24 лет, являющегося инвалидом I или II группы опекуну, попечителю, приемному родителю, супруге (супругу) приемного родителя, на обеспечении которых находится ребенок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1728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91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1562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8 774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1560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8 774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1553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8 774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1150"/>
        </w:trPr>
        <w:tc>
          <w:tcPr>
            <w:tcW w:w="8762" w:type="dxa"/>
            <w:vAlign w:val="center"/>
            <w:textDirection w:val="lrTb"/>
            <w:noWrap w:val="false"/>
          </w:tcPr>
          <w:p>
            <w:pPr>
              <w:pStyle w:val="737"/>
              <w:jc w:val="both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 двойном размере на первого ребенка в возрасте до 18 лет, а также на каждого учащегося очной формы обучения, аспиранта, ординатора, интерна, студента, курсанта в возрасте до 24 лет единственному родителю, усыновителю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1728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5 469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1562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118 623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1560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118 623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1553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118 623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1126"/>
        </w:trPr>
        <w:tc>
          <w:tcPr>
            <w:tcW w:w="8762" w:type="dxa"/>
            <w:vAlign w:val="center"/>
            <w:textDirection w:val="lrTb"/>
            <w:noWrap w:val="false"/>
          </w:tcPr>
          <w:p>
            <w:pPr>
              <w:pStyle w:val="737"/>
              <w:jc w:val="both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 двойном размере на первого ребенка в возрасте до 18 лет, а также на каждого учащегося очной формы обучения, аспиранта, ординатора, интерна, студента, курсанта в возрасте до 24 лет единственному опекуну, попечителю, приемному родителю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1728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474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1562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10 698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1560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10 698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1553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10 698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961"/>
        </w:trPr>
        <w:tc>
          <w:tcPr>
            <w:tcW w:w="8762" w:type="dxa"/>
            <w:vAlign w:val="center"/>
            <w:textDirection w:val="lrTb"/>
            <w:noWrap w:val="false"/>
          </w:tcPr>
          <w:p>
            <w:pPr>
              <w:pStyle w:val="737"/>
              <w:jc w:val="both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 двойном размере на второго ребенка в возрасте до 18 лет, а также на каждого учащегося очной формы обучения, аспиранта, ординатора, интерна, студента, курсанта в возрасте до 24 лет единственному родителю, усыновителю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1728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2 258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1562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101 072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1560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101 072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1553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101 072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1078"/>
        </w:trPr>
        <w:tc>
          <w:tcPr>
            <w:tcW w:w="8762" w:type="dxa"/>
            <w:vAlign w:val="center"/>
            <w:textDirection w:val="lrTb"/>
            <w:noWrap w:val="false"/>
          </w:tcPr>
          <w:p>
            <w:pPr>
              <w:pStyle w:val="737"/>
              <w:jc w:val="both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 двойном размере на второго ребенка в возрасте до 18 лет, а также на каждого учащегося очной формы обучения, аспиранта, ординатора, интерна, студента, курсанта в возрасте до 24 лет единственному опекуну, попечителю, приемному родителю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1728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185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1562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9 124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1560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9 124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1553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9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124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1356"/>
        </w:trPr>
        <w:tc>
          <w:tcPr>
            <w:tcW w:w="8762" w:type="dxa"/>
            <w:vAlign w:val="center"/>
            <w:textDirection w:val="lrTb"/>
            <w:noWrap w:val="false"/>
          </w:tcPr>
          <w:p>
            <w:pPr>
              <w:pStyle w:val="737"/>
              <w:jc w:val="both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 двойном размере на третьего и каждого последующего ребенка в возрасте до 18 лет, а также на каждого учащегося очной формы обучения, аспиранта, ординатора, интерна, студента, курсанта в возрасте до 24 лет единственному родителю, усыновителю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1728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727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1562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85 964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1560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85 964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1553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85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964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1071"/>
        </w:trPr>
        <w:tc>
          <w:tcPr>
            <w:tcW w:w="8762" w:type="dxa"/>
            <w:vAlign w:val="center"/>
            <w:textDirection w:val="lrTb"/>
            <w:noWrap w:val="false"/>
          </w:tcPr>
          <w:p>
            <w:pPr>
              <w:pStyle w:val="737"/>
              <w:jc w:val="both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 двойном размере на третьего ребенка в возрасте до 18 лет, а также на каждого учащегося очной формы обучения, аспиранта, ординатора, интерна, студента, курсанта в возрасте до 24 лет единственному опекуну, попечителю, приемному родителю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1728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117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1562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15 656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1560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15 656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1553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15 656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1213"/>
        </w:trPr>
        <w:tc>
          <w:tcPr>
            <w:tcW w:w="8762" w:type="dxa"/>
            <w:vAlign w:val="center"/>
            <w:textDirection w:val="lrTb"/>
            <w:noWrap w:val="false"/>
          </w:tcPr>
          <w:p>
            <w:pPr>
              <w:pStyle w:val="737"/>
              <w:jc w:val="both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 двойном размере на ребенка-инвалида в возрасте до 18 лет или учащегося очной формы обучения, аспиранта, ординатора, интерна, студента в возрасте до 24 лет, являющегося инвалидом I или II группы единственному родителю, усыновителю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1728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72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1562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26 144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1560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26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144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1553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26 144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1188"/>
        </w:trPr>
        <w:tc>
          <w:tcPr>
            <w:tcW w:w="8762" w:type="dxa"/>
            <w:vAlign w:val="center"/>
            <w:textDirection w:val="lrTb"/>
            <w:noWrap w:val="false"/>
          </w:tcPr>
          <w:p>
            <w:pPr>
              <w:pStyle w:val="737"/>
              <w:jc w:val="both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 двойном размере на ребенка-инвалида в возрасте до 18 лет или учащегося очной формы обучения, аспиранта, ординатора, интерна, студента в возрасте до 24 лет, являющегося инвалидом I или II группы единственному опекуну, попечителю, приемному родителю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1728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29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1562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4 560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1560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4 560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1553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4 560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1448"/>
        </w:trPr>
        <w:tc>
          <w:tcPr>
            <w:tcW w:w="8762" w:type="dxa"/>
            <w:vAlign w:val="center"/>
            <w:textDirection w:val="lrTb"/>
            <w:noWrap w:val="false"/>
          </w:tcPr>
          <w:p>
            <w:pPr>
              <w:pStyle w:val="737"/>
              <w:jc w:val="both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 двойном размере на первого ребенка в воз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расте до 18 лет, а также на каждого учащегося очной формы обучения, аспиранта, ординатора, интерна, студента, курсанта в возрасте до 24 лет одному из родителей по их выбору на основании заявления об отказе одного из родителей от получения налогового вычета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1728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101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1562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739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1560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1 739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1553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1 739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1386"/>
        </w:trPr>
        <w:tc>
          <w:tcPr>
            <w:tcW w:w="8762" w:type="dxa"/>
            <w:vAlign w:val="center"/>
            <w:textDirection w:val="lrTb"/>
            <w:noWrap w:val="false"/>
          </w:tcPr>
          <w:p>
            <w:pPr>
              <w:pStyle w:val="737"/>
              <w:jc w:val="both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 двойном размере на первого ребенка в возрасте до 18 лет, 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также на каждого учащегося очной формы обучения, аспиранта, ординатора, интерна, студента, курсанта в возрасте до 24 лет одному из приемных родителей по их выбору на основании заявления об отказе одного из приемных родителей от получения налогового вычета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1728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1562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249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1560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249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1553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249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1479"/>
        </w:trPr>
        <w:tc>
          <w:tcPr>
            <w:tcW w:w="8762" w:type="dxa"/>
            <w:vAlign w:val="center"/>
            <w:textDirection w:val="lrTb"/>
            <w:noWrap w:val="false"/>
          </w:tcPr>
          <w:p>
            <w:pPr>
              <w:pStyle w:val="737"/>
              <w:jc w:val="both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 двойном размере на второго ребенка в воз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расте до 18 лет, а также на каждого учащегося очной формы обучения, аспиранта, ординатора, интерна, студента, курсанта в возрасте до 24 лет одному из родителей по их выбору на основании заявления об отказе одного из родителей от получения налогового вычета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1728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65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1562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2 284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1560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2 284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1553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2 284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1711"/>
        </w:trPr>
        <w:tc>
          <w:tcPr>
            <w:tcW w:w="8762" w:type="dxa"/>
            <w:vAlign w:val="center"/>
            <w:textDirection w:val="lrTb"/>
            <w:noWrap w:val="false"/>
          </w:tcPr>
          <w:p>
            <w:pPr>
              <w:pStyle w:val="737"/>
              <w:jc w:val="both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 двойном размере на второго ребенка в возрасте до 18 лет, 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также на каждого учащегося очной формы обучения, аспиранта, ординатора, интерна, студента, курсанта в возрасте до 24 лет одному из приемных родителей по их выбору на основании заявления об отказе одного из приемных родителей от получения налогового вычета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1728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7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1562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404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1560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404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1553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404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1354"/>
        </w:trPr>
        <w:tc>
          <w:tcPr>
            <w:tcW w:w="8762" w:type="dxa"/>
            <w:vAlign w:val="center"/>
            <w:textDirection w:val="lrTb"/>
            <w:noWrap w:val="false"/>
          </w:tcPr>
          <w:p>
            <w:pPr>
              <w:pStyle w:val="737"/>
              <w:jc w:val="both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 двойном размере на третьего и каждого последующего ребенка в воз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расте до 18 лет, а также на каждого учащегося очной формы обучения, аспиранта, ординатора, интерна, студента, курсанта в возрасте до 24 лет одному из родителей по их выбору на основании заявления об отказе одного из родителей от получения налогового вычета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1728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34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1562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3 564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1560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3 564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1553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3 564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1575"/>
        </w:trPr>
        <w:tc>
          <w:tcPr>
            <w:tcW w:w="8762" w:type="dxa"/>
            <w:vAlign w:val="center"/>
            <w:textDirection w:val="lrTb"/>
            <w:noWrap w:val="false"/>
          </w:tcPr>
          <w:p>
            <w:pPr>
              <w:pStyle w:val="737"/>
              <w:jc w:val="both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 двойном размере на третьего и каждого последующего ребенка в возрасте до 18 лет, 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также на каждого учащегося очной формы обучения, аспиранта, ординатора, интерна, студента, курсанта в возрасте до 24 лет одному из приемных родителей по их выбору на основании заявления об отказе одного из приемных родителей от получения налогового вычета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1728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4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1562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304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1560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304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1553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304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1205"/>
        </w:trPr>
        <w:tc>
          <w:tcPr>
            <w:tcW w:w="8762" w:type="dxa"/>
            <w:vAlign w:val="center"/>
            <w:textDirection w:val="lrTb"/>
            <w:noWrap w:val="false"/>
          </w:tcPr>
          <w:p>
            <w:pPr>
              <w:pStyle w:val="737"/>
              <w:jc w:val="both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 двойном размере на ребенка-инвалида в возрасте до 18 ле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 или учащегося очной формы обучения, аспиранта, ординатора, интерна, студента в возрасте до 24 лет, являющегося инвалидом I или II группы, одному из родителей по их выбору на основании заявления об отказе одного из родителей от получения налогового вычета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1728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14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1562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3 706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1560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3 706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1553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3 706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1144"/>
        </w:trPr>
        <w:tc>
          <w:tcPr>
            <w:tcW w:w="8762" w:type="dxa"/>
            <w:vAlign w:val="center"/>
            <w:textDirection w:val="lrTb"/>
            <w:noWrap w:val="false"/>
          </w:tcPr>
          <w:p>
            <w:pPr>
              <w:pStyle w:val="737"/>
              <w:jc w:val="both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 двойном размере на ребенка-инвалида в возрасте до 18 лет или учащегося оч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ной формы обучения, аспиранта, ординатора, интерна, студента в возрасте до 24 лет, являющегося инвалидом I или II группы, одному из приемных родителей по их выбору на основании заявления об отказе одного из приемных родителей от получения налогового вычета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1728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7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1562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1560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1553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2136"/>
        </w:trPr>
        <w:tc>
          <w:tcPr>
            <w:tcW w:w="8762" w:type="dxa"/>
            <w:vAlign w:val="center"/>
            <w:textDirection w:val="lrTb"/>
            <w:noWrap w:val="false"/>
          </w:tcPr>
          <w:p>
            <w:pPr>
              <w:pStyle w:val="737"/>
              <w:jc w:val="both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Сумма, уплаченная налогоплательщиком в налоговом периоде за свое обучение в образовательных учреждениях, з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 обучение брата (сестры) в возрасте до 24 лет по очной форме обучения в образовательных учреждениях – в размере фактически произведенных расходов на обучение с учетом ограничения, установленного пунктом 2 статьи 219 Налогового кодекса Российской Федерации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1728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26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1562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1 228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1560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1 228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1553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1 228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2914"/>
        </w:trPr>
        <w:tc>
          <w:tcPr>
            <w:tcW w:w="8762" w:type="dxa"/>
            <w:vAlign w:val="center"/>
            <w:textDirection w:val="lrTb"/>
            <w:noWrap w:val="false"/>
          </w:tcPr>
          <w:p>
            <w:pPr>
              <w:pStyle w:val="737"/>
              <w:jc w:val="both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Сумма, уплаченная налогоплательщиком-родителем за обучение своих детей в возрасте до 24 лет, налогоплательщиком-опекуном (налогоплательщиком-попечителем) за обучение своих подопечных в возрасте до 18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лет по очной форме обучения в образовательных учреждениях, налогоплательщиком, осуществляющим обязанности опекуна или попечителя над гражданами, бывшими их подопечными, после прекращения опеки или попечительства в случаях оплаты налогоплательщиком обучени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я граждан в возрасте до 24 лет по очной форме обучения в образовательных учреждениях – в размере фактически произведенных расходов на обучение, но с учетом ограничения, установленного подпунктом 2 пункта 1 статьи 219 Налогового кодекса Российской Федерации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1728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36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1562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3 381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1560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3 381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1553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3 381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780"/>
        </w:trPr>
        <w:tc>
          <w:tcPr>
            <w:tcW w:w="8762" w:type="dxa"/>
            <w:vAlign w:val="center"/>
            <w:textDirection w:val="lrTb"/>
            <w:noWrap w:val="false"/>
          </w:tcPr>
          <w:p>
            <w:pPr>
              <w:pStyle w:val="737"/>
              <w:jc w:val="both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Вычет из суммы единовременной материальной помощи, оказываемой работодателями работникам (родителям, усыновителям, опекунам) при рождении (усыновлении (удочерении)) ребенка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1728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3 850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1562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72 472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1560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72 472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1553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72 472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369"/>
        </w:trPr>
        <w:tc>
          <w:tcPr>
            <w:tcW w:w="8762" w:type="dxa"/>
            <w:vAlign w:val="center"/>
            <w:textDirection w:val="lrTb"/>
            <w:noWrap w:val="false"/>
          </w:tcPr>
          <w:p>
            <w:pPr>
              <w:pStyle w:val="737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Итого по разделу II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r>
          </w:p>
        </w:tc>
        <w:tc>
          <w:tcPr>
            <w:tcW w:w="1728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341 730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</w:r>
          </w:p>
        </w:tc>
        <w:tc>
          <w:tcPr>
            <w:tcW w:w="1562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6 991 488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,0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</w:r>
          </w:p>
        </w:tc>
        <w:tc>
          <w:tcPr>
            <w:tcW w:w="1560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6 991 488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,0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</w:r>
          </w:p>
        </w:tc>
        <w:tc>
          <w:tcPr>
            <w:tcW w:w="1553" w:type="dxa"/>
            <w:vAlign w:val="bottom"/>
            <w:textDirection w:val="lrTb"/>
            <w:noWrap w:val="false"/>
          </w:tcPr>
          <w:p>
            <w:pPr>
              <w:pStyle w:val="737"/>
              <w:jc w:val="right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6 991 488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,0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</w:r>
          </w:p>
        </w:tc>
      </w:tr>
    </w:tbl>
    <w:p>
      <w:pPr>
        <w:pStyle w:val="737"/>
        <w:jc w:val="center"/>
        <w:spacing w:after="0" w:line="240" w:lineRule="auto"/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</w:r>
    </w:p>
    <w:sectPr>
      <w:footnotePr/>
      <w:endnotePr/>
      <w:type w:val="nextPage"/>
      <w:pgSz w:w="16838" w:h="11906" w:orient="landscape"/>
      <w:pgMar w:top="1134" w:right="1134" w:bottom="850" w:left="1134" w:header="708" w:footer="708" w:gutter="0"/>
      <w:pgNumType w:start="2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8"/>
      <w:jc w:val="center"/>
    </w:pPr>
    <w:r>
      <w:rPr>
        <w:rFonts w:ascii="Times New Roman" w:hAnsi="Times New Roman"/>
        <w:sz w:val="24"/>
        <w:szCs w:val="24"/>
      </w:rPr>
      <w:fldChar w:fldCharType="begin"/>
    </w:r>
    <w:r>
      <w:rPr>
        <w:rFonts w:ascii="Times New Roman" w:hAnsi="Times New Roman"/>
        <w:sz w:val="24"/>
        <w:szCs w:val="24"/>
      </w:rPr>
      <w:instrText xml:space="preserve"> PAGE </w:instrText>
    </w:r>
    <w:r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sz w:val="24"/>
        <w:szCs w:val="24"/>
      </w:rPr>
      <w:t xml:space="preserve">12</w:t>
    </w:r>
    <w:r>
      <w:rPr>
        <w:rFonts w:ascii="Times New Roman" w:hAnsi="Times New Roman"/>
        <w:sz w:val="24"/>
        <w:szCs w:val="24"/>
      </w:rPr>
      <w:fldChar w:fldCharType="end"/>
    </w:r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8">
    <w:name w:val="Heading 1"/>
    <w:basedOn w:val="737"/>
    <w:next w:val="737"/>
    <w:link w:val="66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9">
    <w:name w:val="Heading 1 Char"/>
    <w:link w:val="668"/>
    <w:uiPriority w:val="9"/>
    <w:rPr>
      <w:rFonts w:ascii="Arial" w:hAnsi="Arial" w:eastAsia="Arial" w:cs="Arial"/>
      <w:sz w:val="40"/>
      <w:szCs w:val="40"/>
    </w:rPr>
  </w:style>
  <w:style w:type="paragraph" w:styleId="670">
    <w:name w:val="Heading 2"/>
    <w:basedOn w:val="737"/>
    <w:next w:val="737"/>
    <w:link w:val="67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1">
    <w:name w:val="Heading 2 Char"/>
    <w:link w:val="670"/>
    <w:uiPriority w:val="9"/>
    <w:rPr>
      <w:rFonts w:ascii="Arial" w:hAnsi="Arial" w:eastAsia="Arial" w:cs="Arial"/>
      <w:sz w:val="34"/>
    </w:rPr>
  </w:style>
  <w:style w:type="paragraph" w:styleId="672">
    <w:name w:val="Heading 3"/>
    <w:basedOn w:val="737"/>
    <w:next w:val="737"/>
    <w:link w:val="67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3">
    <w:name w:val="Heading 3 Char"/>
    <w:link w:val="672"/>
    <w:uiPriority w:val="9"/>
    <w:rPr>
      <w:rFonts w:ascii="Arial" w:hAnsi="Arial" w:eastAsia="Arial" w:cs="Arial"/>
      <w:sz w:val="30"/>
      <w:szCs w:val="30"/>
    </w:rPr>
  </w:style>
  <w:style w:type="paragraph" w:styleId="674">
    <w:name w:val="Heading 4"/>
    <w:basedOn w:val="737"/>
    <w:next w:val="737"/>
    <w:link w:val="67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5">
    <w:name w:val="Heading 4 Char"/>
    <w:link w:val="674"/>
    <w:uiPriority w:val="9"/>
    <w:rPr>
      <w:rFonts w:ascii="Arial" w:hAnsi="Arial" w:eastAsia="Arial" w:cs="Arial"/>
      <w:b/>
      <w:bCs/>
      <w:sz w:val="26"/>
      <w:szCs w:val="26"/>
    </w:rPr>
  </w:style>
  <w:style w:type="paragraph" w:styleId="676">
    <w:name w:val="Heading 5"/>
    <w:basedOn w:val="737"/>
    <w:next w:val="737"/>
    <w:link w:val="67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7">
    <w:name w:val="Heading 5 Char"/>
    <w:link w:val="676"/>
    <w:uiPriority w:val="9"/>
    <w:rPr>
      <w:rFonts w:ascii="Arial" w:hAnsi="Arial" w:eastAsia="Arial" w:cs="Arial"/>
      <w:b/>
      <w:bCs/>
      <w:sz w:val="24"/>
      <w:szCs w:val="24"/>
    </w:rPr>
  </w:style>
  <w:style w:type="paragraph" w:styleId="678">
    <w:name w:val="Heading 6"/>
    <w:basedOn w:val="737"/>
    <w:next w:val="737"/>
    <w:link w:val="67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9">
    <w:name w:val="Heading 6 Char"/>
    <w:link w:val="678"/>
    <w:uiPriority w:val="9"/>
    <w:rPr>
      <w:rFonts w:ascii="Arial" w:hAnsi="Arial" w:eastAsia="Arial" w:cs="Arial"/>
      <w:b/>
      <w:bCs/>
      <w:sz w:val="22"/>
      <w:szCs w:val="22"/>
    </w:rPr>
  </w:style>
  <w:style w:type="paragraph" w:styleId="680">
    <w:name w:val="Heading 7"/>
    <w:basedOn w:val="737"/>
    <w:next w:val="737"/>
    <w:link w:val="68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1">
    <w:name w:val="Heading 7 Char"/>
    <w:link w:val="68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2">
    <w:name w:val="Heading 8"/>
    <w:basedOn w:val="737"/>
    <w:next w:val="737"/>
    <w:link w:val="68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3">
    <w:name w:val="Heading 8 Char"/>
    <w:link w:val="682"/>
    <w:uiPriority w:val="9"/>
    <w:rPr>
      <w:rFonts w:ascii="Arial" w:hAnsi="Arial" w:eastAsia="Arial" w:cs="Arial"/>
      <w:i/>
      <w:iCs/>
      <w:sz w:val="22"/>
      <w:szCs w:val="22"/>
    </w:rPr>
  </w:style>
  <w:style w:type="paragraph" w:styleId="684">
    <w:name w:val="Heading 9"/>
    <w:basedOn w:val="737"/>
    <w:next w:val="737"/>
    <w:link w:val="68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5">
    <w:name w:val="Heading 9 Char"/>
    <w:link w:val="684"/>
    <w:uiPriority w:val="9"/>
    <w:rPr>
      <w:rFonts w:ascii="Arial" w:hAnsi="Arial" w:eastAsia="Arial" w:cs="Arial"/>
      <w:i/>
      <w:iCs/>
      <w:sz w:val="21"/>
      <w:szCs w:val="21"/>
    </w:rPr>
  </w:style>
  <w:style w:type="paragraph" w:styleId="686">
    <w:name w:val="List Paragraph"/>
    <w:basedOn w:val="737"/>
    <w:uiPriority w:val="34"/>
    <w:qFormat/>
    <w:pPr>
      <w:contextualSpacing/>
      <w:ind w:left="720"/>
    </w:pPr>
  </w:style>
  <w:style w:type="paragraph" w:styleId="687">
    <w:name w:val="No Spacing"/>
    <w:uiPriority w:val="1"/>
    <w:qFormat/>
    <w:pPr>
      <w:spacing w:before="0" w:after="0" w:line="240" w:lineRule="auto"/>
    </w:pPr>
  </w:style>
  <w:style w:type="paragraph" w:styleId="688">
    <w:name w:val="Title"/>
    <w:basedOn w:val="737"/>
    <w:next w:val="737"/>
    <w:link w:val="68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9">
    <w:name w:val="Title Char"/>
    <w:link w:val="688"/>
    <w:uiPriority w:val="10"/>
    <w:rPr>
      <w:sz w:val="48"/>
      <w:szCs w:val="48"/>
    </w:rPr>
  </w:style>
  <w:style w:type="paragraph" w:styleId="690">
    <w:name w:val="Subtitle"/>
    <w:basedOn w:val="737"/>
    <w:next w:val="737"/>
    <w:link w:val="691"/>
    <w:uiPriority w:val="11"/>
    <w:qFormat/>
    <w:pPr>
      <w:spacing w:before="200" w:after="200"/>
    </w:pPr>
    <w:rPr>
      <w:sz w:val="24"/>
      <w:szCs w:val="24"/>
    </w:rPr>
  </w:style>
  <w:style w:type="character" w:styleId="691">
    <w:name w:val="Subtitle Char"/>
    <w:link w:val="690"/>
    <w:uiPriority w:val="11"/>
    <w:rPr>
      <w:sz w:val="24"/>
      <w:szCs w:val="24"/>
    </w:rPr>
  </w:style>
  <w:style w:type="paragraph" w:styleId="692">
    <w:name w:val="Quote"/>
    <w:basedOn w:val="737"/>
    <w:next w:val="737"/>
    <w:link w:val="693"/>
    <w:uiPriority w:val="29"/>
    <w:qFormat/>
    <w:pPr>
      <w:ind w:left="720" w:right="720"/>
    </w:pPr>
    <w:rPr>
      <w:i/>
    </w:rPr>
  </w:style>
  <w:style w:type="character" w:styleId="693">
    <w:name w:val="Quote Char"/>
    <w:link w:val="692"/>
    <w:uiPriority w:val="29"/>
    <w:rPr>
      <w:i/>
    </w:rPr>
  </w:style>
  <w:style w:type="paragraph" w:styleId="694">
    <w:name w:val="Intense Quote"/>
    <w:basedOn w:val="737"/>
    <w:next w:val="737"/>
    <w:link w:val="69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5">
    <w:name w:val="Intense Quote Char"/>
    <w:link w:val="694"/>
    <w:uiPriority w:val="30"/>
    <w:rPr>
      <w:i/>
    </w:rPr>
  </w:style>
  <w:style w:type="paragraph" w:styleId="696">
    <w:name w:val="Header"/>
    <w:basedOn w:val="737"/>
    <w:link w:val="76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97">
    <w:name w:val="Footer"/>
    <w:basedOn w:val="737"/>
    <w:link w:val="77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98">
    <w:name w:val="Caption"/>
    <w:basedOn w:val="737"/>
    <w:next w:val="73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table" w:styleId="699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0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1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2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3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5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09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10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1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14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17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18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character" w:styleId="719">
    <w:name w:val="Hyperlink"/>
    <w:uiPriority w:val="99"/>
    <w:unhideWhenUsed/>
    <w:rPr>
      <w:color w:val="0000ff" w:themeColor="hyperlink"/>
      <w:u w:val="single"/>
    </w:rPr>
  </w:style>
  <w:style w:type="paragraph" w:styleId="720">
    <w:name w:val="footnote text"/>
    <w:basedOn w:val="737"/>
    <w:link w:val="721"/>
    <w:uiPriority w:val="99"/>
    <w:semiHidden/>
    <w:unhideWhenUsed/>
    <w:pPr>
      <w:spacing w:after="40" w:line="240" w:lineRule="auto"/>
    </w:pPr>
    <w:rPr>
      <w:sz w:val="18"/>
    </w:rPr>
  </w:style>
  <w:style w:type="character" w:styleId="721">
    <w:name w:val="Footnote Text Char"/>
    <w:link w:val="720"/>
    <w:uiPriority w:val="99"/>
    <w:rPr>
      <w:sz w:val="18"/>
    </w:rPr>
  </w:style>
  <w:style w:type="character" w:styleId="722">
    <w:name w:val="footnote reference"/>
    <w:uiPriority w:val="99"/>
    <w:unhideWhenUsed/>
    <w:rPr>
      <w:vertAlign w:val="superscript"/>
    </w:rPr>
  </w:style>
  <w:style w:type="paragraph" w:styleId="723">
    <w:name w:val="endnote text"/>
    <w:basedOn w:val="737"/>
    <w:link w:val="724"/>
    <w:uiPriority w:val="99"/>
    <w:semiHidden/>
    <w:unhideWhenUsed/>
    <w:pPr>
      <w:spacing w:after="0" w:line="240" w:lineRule="auto"/>
    </w:pPr>
    <w:rPr>
      <w:sz w:val="20"/>
    </w:rPr>
  </w:style>
  <w:style w:type="character" w:styleId="724">
    <w:name w:val="Endnote Text Char"/>
    <w:link w:val="723"/>
    <w:uiPriority w:val="99"/>
    <w:rPr>
      <w:sz w:val="20"/>
    </w:rPr>
  </w:style>
  <w:style w:type="character" w:styleId="725">
    <w:name w:val="endnote reference"/>
    <w:uiPriority w:val="99"/>
    <w:semiHidden/>
    <w:unhideWhenUsed/>
    <w:rPr>
      <w:vertAlign w:val="superscript"/>
    </w:rPr>
  </w:style>
  <w:style w:type="paragraph" w:styleId="726">
    <w:name w:val="toc 1"/>
    <w:basedOn w:val="737"/>
    <w:next w:val="737"/>
    <w:uiPriority w:val="39"/>
    <w:unhideWhenUsed/>
    <w:pPr>
      <w:ind w:left="0" w:right="0" w:firstLine="0"/>
      <w:spacing w:after="57"/>
    </w:pPr>
  </w:style>
  <w:style w:type="paragraph" w:styleId="727">
    <w:name w:val="toc 2"/>
    <w:basedOn w:val="737"/>
    <w:next w:val="737"/>
    <w:uiPriority w:val="39"/>
    <w:unhideWhenUsed/>
    <w:pPr>
      <w:ind w:left="283" w:right="0" w:firstLine="0"/>
      <w:spacing w:after="57"/>
    </w:pPr>
  </w:style>
  <w:style w:type="paragraph" w:styleId="728">
    <w:name w:val="toc 3"/>
    <w:basedOn w:val="737"/>
    <w:next w:val="737"/>
    <w:uiPriority w:val="39"/>
    <w:unhideWhenUsed/>
    <w:pPr>
      <w:ind w:left="567" w:right="0" w:firstLine="0"/>
      <w:spacing w:after="57"/>
    </w:pPr>
  </w:style>
  <w:style w:type="paragraph" w:styleId="729">
    <w:name w:val="toc 4"/>
    <w:basedOn w:val="737"/>
    <w:next w:val="737"/>
    <w:uiPriority w:val="39"/>
    <w:unhideWhenUsed/>
    <w:pPr>
      <w:ind w:left="850" w:right="0" w:firstLine="0"/>
      <w:spacing w:after="57"/>
    </w:pPr>
  </w:style>
  <w:style w:type="paragraph" w:styleId="730">
    <w:name w:val="toc 5"/>
    <w:basedOn w:val="737"/>
    <w:next w:val="737"/>
    <w:uiPriority w:val="39"/>
    <w:unhideWhenUsed/>
    <w:pPr>
      <w:ind w:left="1134" w:right="0" w:firstLine="0"/>
      <w:spacing w:after="57"/>
    </w:pPr>
  </w:style>
  <w:style w:type="paragraph" w:styleId="731">
    <w:name w:val="toc 6"/>
    <w:basedOn w:val="737"/>
    <w:next w:val="737"/>
    <w:uiPriority w:val="39"/>
    <w:unhideWhenUsed/>
    <w:pPr>
      <w:ind w:left="1417" w:right="0" w:firstLine="0"/>
      <w:spacing w:after="57"/>
    </w:pPr>
  </w:style>
  <w:style w:type="paragraph" w:styleId="732">
    <w:name w:val="toc 7"/>
    <w:basedOn w:val="737"/>
    <w:next w:val="737"/>
    <w:uiPriority w:val="39"/>
    <w:unhideWhenUsed/>
    <w:pPr>
      <w:ind w:left="1701" w:right="0" w:firstLine="0"/>
      <w:spacing w:after="57"/>
    </w:pPr>
  </w:style>
  <w:style w:type="paragraph" w:styleId="733">
    <w:name w:val="toc 8"/>
    <w:basedOn w:val="737"/>
    <w:next w:val="737"/>
    <w:uiPriority w:val="39"/>
    <w:unhideWhenUsed/>
    <w:pPr>
      <w:ind w:left="1984" w:right="0" w:firstLine="0"/>
      <w:spacing w:after="57"/>
    </w:pPr>
  </w:style>
  <w:style w:type="paragraph" w:styleId="734">
    <w:name w:val="toc 9"/>
    <w:basedOn w:val="737"/>
    <w:next w:val="737"/>
    <w:uiPriority w:val="39"/>
    <w:unhideWhenUsed/>
    <w:pPr>
      <w:ind w:left="2268" w:right="0" w:firstLine="0"/>
      <w:spacing w:after="57"/>
    </w:pPr>
  </w:style>
  <w:style w:type="paragraph" w:styleId="735">
    <w:name w:val="TOC Heading"/>
    <w:uiPriority w:val="39"/>
    <w:unhideWhenUsed/>
  </w:style>
  <w:style w:type="paragraph" w:styleId="736">
    <w:name w:val="table of figures"/>
    <w:basedOn w:val="737"/>
    <w:next w:val="737"/>
    <w:uiPriority w:val="99"/>
    <w:unhideWhenUsed/>
    <w:pPr>
      <w:spacing w:after="0" w:afterAutospacing="0"/>
    </w:pPr>
  </w:style>
  <w:style w:type="paragraph" w:styleId="737" w:default="1">
    <w:name w:val="Normal"/>
    <w:next w:val="737"/>
    <w:link w:val="737"/>
    <w:pPr>
      <w:spacing w:after="200" w:line="276" w:lineRule="auto"/>
    </w:pPr>
    <w:rPr>
      <w:sz w:val="22"/>
      <w:szCs w:val="22"/>
      <w:lang w:val="ru-RU" w:eastAsia="en-US" w:bidi="ar-SA"/>
    </w:rPr>
  </w:style>
  <w:style w:type="paragraph" w:styleId="738">
    <w:name w:val="Заголовок 1"/>
    <w:basedOn w:val="737"/>
    <w:next w:val="737"/>
    <w:link w:val="750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739">
    <w:name w:val="Заголовок 2"/>
    <w:basedOn w:val="737"/>
    <w:next w:val="737"/>
    <w:link w:val="751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740">
    <w:name w:val="Заголовок 3"/>
    <w:basedOn w:val="737"/>
    <w:next w:val="737"/>
    <w:link w:val="752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741">
    <w:name w:val="Заголовок 4"/>
    <w:basedOn w:val="737"/>
    <w:next w:val="737"/>
    <w:link w:val="753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42">
    <w:name w:val="Заголовок 5"/>
    <w:basedOn w:val="737"/>
    <w:next w:val="737"/>
    <w:link w:val="754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43">
    <w:name w:val="Заголовок 6"/>
    <w:basedOn w:val="737"/>
    <w:next w:val="737"/>
    <w:link w:val="755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744">
    <w:name w:val="Заголовок 7"/>
    <w:basedOn w:val="737"/>
    <w:next w:val="737"/>
    <w:link w:val="756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745">
    <w:name w:val="Заголовок 8"/>
    <w:basedOn w:val="737"/>
    <w:next w:val="737"/>
    <w:link w:val="757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746">
    <w:name w:val="Заголовок 9"/>
    <w:basedOn w:val="737"/>
    <w:next w:val="737"/>
    <w:link w:val="758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47">
    <w:name w:val="Основной шрифт абзаца"/>
    <w:next w:val="747"/>
    <w:link w:val="737"/>
    <w:uiPriority w:val="1"/>
    <w:semiHidden/>
    <w:unhideWhenUsed/>
  </w:style>
  <w:style w:type="table" w:styleId="748">
    <w:name w:val="Обычная таблица"/>
    <w:next w:val="748"/>
    <w:link w:val="737"/>
    <w:uiPriority w:val="99"/>
    <w:semiHidden/>
    <w:unhideWhenUsed/>
    <w:tblPr/>
  </w:style>
  <w:style w:type="numbering" w:styleId="749">
    <w:name w:val="Нет списка"/>
    <w:next w:val="749"/>
    <w:link w:val="737"/>
    <w:uiPriority w:val="99"/>
    <w:semiHidden/>
    <w:unhideWhenUsed/>
  </w:style>
  <w:style w:type="character" w:styleId="750">
    <w:name w:val="Заголовок 1 Знак"/>
    <w:next w:val="750"/>
    <w:link w:val="738"/>
    <w:uiPriority w:val="9"/>
    <w:rPr>
      <w:rFonts w:ascii="Arial" w:hAnsi="Arial" w:eastAsia="Arial" w:cs="Arial"/>
      <w:sz w:val="40"/>
      <w:szCs w:val="40"/>
    </w:rPr>
  </w:style>
  <w:style w:type="character" w:styleId="751">
    <w:name w:val="Заголовок 2 Знак"/>
    <w:next w:val="751"/>
    <w:link w:val="739"/>
    <w:uiPriority w:val="9"/>
    <w:rPr>
      <w:rFonts w:ascii="Arial" w:hAnsi="Arial" w:eastAsia="Arial" w:cs="Arial"/>
      <w:sz w:val="34"/>
    </w:rPr>
  </w:style>
  <w:style w:type="character" w:styleId="752">
    <w:name w:val="Заголовок 3 Знак"/>
    <w:next w:val="752"/>
    <w:link w:val="740"/>
    <w:uiPriority w:val="9"/>
    <w:rPr>
      <w:rFonts w:ascii="Arial" w:hAnsi="Arial" w:eastAsia="Arial" w:cs="Arial"/>
      <w:sz w:val="30"/>
      <w:szCs w:val="30"/>
    </w:rPr>
  </w:style>
  <w:style w:type="character" w:styleId="753">
    <w:name w:val="Заголовок 4 Знак"/>
    <w:next w:val="753"/>
    <w:link w:val="741"/>
    <w:uiPriority w:val="9"/>
    <w:rPr>
      <w:rFonts w:ascii="Arial" w:hAnsi="Arial" w:eastAsia="Arial" w:cs="Arial"/>
      <w:b/>
      <w:bCs/>
      <w:sz w:val="26"/>
      <w:szCs w:val="26"/>
    </w:rPr>
  </w:style>
  <w:style w:type="character" w:styleId="754">
    <w:name w:val="Заголовок 5 Знак"/>
    <w:next w:val="754"/>
    <w:link w:val="742"/>
    <w:uiPriority w:val="9"/>
    <w:rPr>
      <w:rFonts w:ascii="Arial" w:hAnsi="Arial" w:eastAsia="Arial" w:cs="Arial"/>
      <w:b/>
      <w:bCs/>
      <w:sz w:val="24"/>
      <w:szCs w:val="24"/>
    </w:rPr>
  </w:style>
  <w:style w:type="character" w:styleId="755">
    <w:name w:val="Заголовок 6 Знак"/>
    <w:next w:val="755"/>
    <w:link w:val="743"/>
    <w:uiPriority w:val="9"/>
    <w:rPr>
      <w:rFonts w:ascii="Arial" w:hAnsi="Arial" w:eastAsia="Arial" w:cs="Arial"/>
      <w:b/>
      <w:bCs/>
      <w:sz w:val="22"/>
      <w:szCs w:val="22"/>
    </w:rPr>
  </w:style>
  <w:style w:type="character" w:styleId="756">
    <w:name w:val="Заголовок 7 Знак"/>
    <w:next w:val="756"/>
    <w:link w:val="74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57">
    <w:name w:val="Заголовок 8 Знак"/>
    <w:next w:val="757"/>
    <w:link w:val="745"/>
    <w:uiPriority w:val="9"/>
    <w:rPr>
      <w:rFonts w:ascii="Arial" w:hAnsi="Arial" w:eastAsia="Arial" w:cs="Arial"/>
      <w:i/>
      <w:iCs/>
      <w:sz w:val="22"/>
      <w:szCs w:val="22"/>
    </w:rPr>
  </w:style>
  <w:style w:type="character" w:styleId="758">
    <w:name w:val="Заголовок 9 Знак"/>
    <w:next w:val="758"/>
    <w:link w:val="746"/>
    <w:uiPriority w:val="9"/>
    <w:rPr>
      <w:rFonts w:ascii="Arial" w:hAnsi="Arial" w:eastAsia="Arial" w:cs="Arial"/>
      <w:i/>
      <w:iCs/>
      <w:sz w:val="21"/>
      <w:szCs w:val="21"/>
    </w:rPr>
  </w:style>
  <w:style w:type="paragraph" w:styleId="759">
    <w:name w:val="Абзац списка"/>
    <w:basedOn w:val="737"/>
    <w:next w:val="759"/>
    <w:link w:val="737"/>
    <w:uiPriority w:val="34"/>
    <w:qFormat/>
    <w:pPr>
      <w:contextualSpacing/>
      <w:ind w:left="720"/>
    </w:pPr>
  </w:style>
  <w:style w:type="paragraph" w:styleId="760">
    <w:name w:val="Заголовок"/>
    <w:basedOn w:val="737"/>
    <w:next w:val="737"/>
    <w:link w:val="761"/>
    <w:uiPriority w:val="10"/>
    <w:qFormat/>
    <w:pPr>
      <w:contextualSpacing/>
      <w:spacing w:before="300"/>
    </w:pPr>
    <w:rPr>
      <w:sz w:val="48"/>
      <w:szCs w:val="48"/>
    </w:rPr>
  </w:style>
  <w:style w:type="character" w:styleId="761">
    <w:name w:val="Заголовок Знак"/>
    <w:next w:val="761"/>
    <w:link w:val="760"/>
    <w:uiPriority w:val="10"/>
    <w:rPr>
      <w:sz w:val="48"/>
      <w:szCs w:val="48"/>
    </w:rPr>
  </w:style>
  <w:style w:type="paragraph" w:styleId="762">
    <w:name w:val="Подзаголовок"/>
    <w:basedOn w:val="737"/>
    <w:next w:val="737"/>
    <w:link w:val="763"/>
    <w:uiPriority w:val="11"/>
    <w:qFormat/>
    <w:pPr>
      <w:spacing w:before="200"/>
    </w:pPr>
    <w:rPr>
      <w:sz w:val="24"/>
      <w:szCs w:val="24"/>
    </w:rPr>
  </w:style>
  <w:style w:type="character" w:styleId="763">
    <w:name w:val="Подзаголовок Знак"/>
    <w:next w:val="763"/>
    <w:link w:val="762"/>
    <w:uiPriority w:val="11"/>
    <w:rPr>
      <w:sz w:val="24"/>
      <w:szCs w:val="24"/>
    </w:rPr>
  </w:style>
  <w:style w:type="paragraph" w:styleId="764">
    <w:name w:val="Цитата 2"/>
    <w:basedOn w:val="737"/>
    <w:next w:val="737"/>
    <w:link w:val="765"/>
    <w:uiPriority w:val="29"/>
    <w:qFormat/>
    <w:pPr>
      <w:ind w:left="720" w:right="720"/>
    </w:pPr>
    <w:rPr>
      <w:i/>
    </w:rPr>
  </w:style>
  <w:style w:type="character" w:styleId="765">
    <w:name w:val="Цитата 2 Знак"/>
    <w:next w:val="765"/>
    <w:link w:val="764"/>
    <w:uiPriority w:val="29"/>
    <w:rPr>
      <w:i/>
    </w:rPr>
  </w:style>
  <w:style w:type="paragraph" w:styleId="766">
    <w:name w:val="Выделенная цитата"/>
    <w:basedOn w:val="737"/>
    <w:next w:val="737"/>
    <w:link w:val="767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67">
    <w:name w:val="Выделенная цитата Знак"/>
    <w:next w:val="767"/>
    <w:link w:val="766"/>
    <w:uiPriority w:val="30"/>
    <w:rPr>
      <w:i/>
    </w:rPr>
  </w:style>
  <w:style w:type="character" w:styleId="768">
    <w:name w:val="Header Char"/>
    <w:basedOn w:val="747"/>
    <w:next w:val="768"/>
    <w:link w:val="737"/>
    <w:uiPriority w:val="99"/>
  </w:style>
  <w:style w:type="character" w:styleId="769">
    <w:name w:val="Footer Char"/>
    <w:basedOn w:val="747"/>
    <w:next w:val="769"/>
    <w:link w:val="737"/>
    <w:uiPriority w:val="99"/>
  </w:style>
  <w:style w:type="paragraph" w:styleId="770">
    <w:name w:val="Название объекта"/>
    <w:basedOn w:val="737"/>
    <w:next w:val="737"/>
    <w:link w:val="737"/>
    <w:uiPriority w:val="35"/>
    <w:semiHidden/>
    <w:unhideWhenUsed/>
    <w:qFormat/>
    <w:rPr>
      <w:b/>
      <w:bCs/>
      <w:color w:val="5b9bd5"/>
      <w:sz w:val="18"/>
      <w:szCs w:val="18"/>
    </w:rPr>
  </w:style>
  <w:style w:type="character" w:styleId="771">
    <w:name w:val="Caption Char"/>
    <w:next w:val="771"/>
    <w:link w:val="737"/>
    <w:uiPriority w:val="99"/>
  </w:style>
  <w:style w:type="table" w:styleId="772">
    <w:name w:val="Сетка таблицы"/>
    <w:basedOn w:val="748"/>
    <w:next w:val="772"/>
    <w:link w:val="737"/>
    <w:uiPriority w:val="59"/>
    <w:pPr>
      <w:spacing w:after="0" w:line="240" w:lineRule="auto"/>
    </w:pPr>
    <w:tblPr/>
  </w:style>
  <w:style w:type="table" w:styleId="773">
    <w:name w:val="Table Grid Light"/>
    <w:basedOn w:val="748"/>
    <w:next w:val="773"/>
    <w:link w:val="737"/>
    <w:uiPriority w:val="59"/>
    <w:pPr>
      <w:spacing w:after="0" w:line="240" w:lineRule="auto"/>
    </w:pPr>
    <w:tblPr/>
  </w:style>
  <w:style w:type="table" w:styleId="774">
    <w:name w:val="Таблица простая 1"/>
    <w:basedOn w:val="748"/>
    <w:next w:val="774"/>
    <w:link w:val="737"/>
    <w:uiPriority w:val="59"/>
    <w:pPr>
      <w:spacing w:after="0" w:line="240" w:lineRule="auto"/>
    </w:pPr>
    <w:tblPr/>
  </w:style>
  <w:style w:type="table" w:styleId="775">
    <w:name w:val="Таблица простая 2"/>
    <w:basedOn w:val="748"/>
    <w:next w:val="775"/>
    <w:link w:val="737"/>
    <w:uiPriority w:val="59"/>
    <w:pPr>
      <w:spacing w:after="0" w:line="240" w:lineRule="auto"/>
    </w:pPr>
    <w:tblPr/>
  </w:style>
  <w:style w:type="table" w:styleId="776">
    <w:name w:val="Таблица простая 3"/>
    <w:basedOn w:val="748"/>
    <w:next w:val="776"/>
    <w:link w:val="737"/>
    <w:uiPriority w:val="99"/>
    <w:pPr>
      <w:spacing w:after="0" w:line="240" w:lineRule="auto"/>
    </w:pPr>
    <w:tblPr/>
  </w:style>
  <w:style w:type="table" w:styleId="777">
    <w:name w:val="Таблица простая 4"/>
    <w:basedOn w:val="748"/>
    <w:next w:val="777"/>
    <w:link w:val="737"/>
    <w:uiPriority w:val="99"/>
    <w:pPr>
      <w:spacing w:after="0" w:line="240" w:lineRule="auto"/>
    </w:pPr>
    <w:tblPr/>
  </w:style>
  <w:style w:type="table" w:styleId="778">
    <w:name w:val="Таблица простая 5"/>
    <w:basedOn w:val="748"/>
    <w:next w:val="778"/>
    <w:link w:val="737"/>
    <w:uiPriority w:val="99"/>
    <w:pPr>
      <w:spacing w:after="0" w:line="240" w:lineRule="auto"/>
    </w:pPr>
    <w:tblPr/>
  </w:style>
  <w:style w:type="table" w:styleId="779">
    <w:name w:val="Таблица-сетка 1 светлая"/>
    <w:basedOn w:val="748"/>
    <w:next w:val="779"/>
    <w:link w:val="737"/>
    <w:uiPriority w:val="99"/>
    <w:pPr>
      <w:spacing w:after="0" w:line="240" w:lineRule="auto"/>
    </w:pPr>
    <w:tblPr/>
  </w:style>
  <w:style w:type="table" w:styleId="780">
    <w:name w:val="Grid Table 1 Light - Accent 1"/>
    <w:basedOn w:val="748"/>
    <w:next w:val="780"/>
    <w:link w:val="737"/>
    <w:uiPriority w:val="99"/>
    <w:pPr>
      <w:spacing w:after="0" w:line="240" w:lineRule="auto"/>
    </w:pPr>
    <w:tblPr/>
  </w:style>
  <w:style w:type="table" w:styleId="781">
    <w:name w:val="Grid Table 1 Light - Accent 2"/>
    <w:basedOn w:val="748"/>
    <w:next w:val="781"/>
    <w:link w:val="737"/>
    <w:uiPriority w:val="99"/>
    <w:pPr>
      <w:spacing w:after="0" w:line="240" w:lineRule="auto"/>
    </w:pPr>
    <w:tblPr/>
  </w:style>
  <w:style w:type="table" w:styleId="782">
    <w:name w:val="Grid Table 1 Light - Accent 3"/>
    <w:basedOn w:val="748"/>
    <w:next w:val="782"/>
    <w:link w:val="737"/>
    <w:uiPriority w:val="99"/>
    <w:pPr>
      <w:spacing w:after="0" w:line="240" w:lineRule="auto"/>
    </w:pPr>
    <w:tblPr/>
  </w:style>
  <w:style w:type="table" w:styleId="783">
    <w:name w:val="Grid Table 1 Light - Accent 4"/>
    <w:basedOn w:val="748"/>
    <w:next w:val="783"/>
    <w:link w:val="737"/>
    <w:uiPriority w:val="99"/>
    <w:pPr>
      <w:spacing w:after="0" w:line="240" w:lineRule="auto"/>
    </w:pPr>
    <w:tblPr/>
  </w:style>
  <w:style w:type="table" w:styleId="784">
    <w:name w:val="Grid Table 1 Light - Accent 5"/>
    <w:basedOn w:val="748"/>
    <w:next w:val="784"/>
    <w:link w:val="737"/>
    <w:uiPriority w:val="99"/>
    <w:pPr>
      <w:spacing w:after="0" w:line="240" w:lineRule="auto"/>
    </w:pPr>
    <w:tblPr/>
  </w:style>
  <w:style w:type="table" w:styleId="785">
    <w:name w:val="Grid Table 1 Light - Accent 6"/>
    <w:basedOn w:val="748"/>
    <w:next w:val="785"/>
    <w:link w:val="737"/>
    <w:uiPriority w:val="99"/>
    <w:pPr>
      <w:spacing w:after="0" w:line="240" w:lineRule="auto"/>
    </w:pPr>
    <w:tblPr/>
  </w:style>
  <w:style w:type="table" w:styleId="786">
    <w:name w:val="Таблица-сетка 2"/>
    <w:basedOn w:val="748"/>
    <w:next w:val="786"/>
    <w:link w:val="737"/>
    <w:uiPriority w:val="99"/>
    <w:pPr>
      <w:spacing w:after="0" w:line="240" w:lineRule="auto"/>
    </w:pPr>
    <w:tblPr/>
  </w:style>
  <w:style w:type="table" w:styleId="787">
    <w:name w:val="Grid Table 2 - Accent 1"/>
    <w:basedOn w:val="748"/>
    <w:next w:val="787"/>
    <w:link w:val="737"/>
    <w:uiPriority w:val="99"/>
    <w:pPr>
      <w:spacing w:after="0" w:line="240" w:lineRule="auto"/>
    </w:pPr>
    <w:tblPr/>
  </w:style>
  <w:style w:type="table" w:styleId="788">
    <w:name w:val="Grid Table 2 - Accent 2"/>
    <w:basedOn w:val="748"/>
    <w:next w:val="788"/>
    <w:link w:val="737"/>
    <w:uiPriority w:val="99"/>
    <w:pPr>
      <w:spacing w:after="0" w:line="240" w:lineRule="auto"/>
    </w:pPr>
    <w:tblPr/>
  </w:style>
  <w:style w:type="table" w:styleId="789">
    <w:name w:val="Grid Table 2 - Accent 3"/>
    <w:basedOn w:val="748"/>
    <w:next w:val="789"/>
    <w:link w:val="737"/>
    <w:uiPriority w:val="99"/>
    <w:pPr>
      <w:spacing w:after="0" w:line="240" w:lineRule="auto"/>
    </w:pPr>
    <w:tblPr/>
  </w:style>
  <w:style w:type="table" w:styleId="790">
    <w:name w:val="Grid Table 2 - Accent 4"/>
    <w:basedOn w:val="748"/>
    <w:next w:val="790"/>
    <w:link w:val="737"/>
    <w:uiPriority w:val="99"/>
    <w:pPr>
      <w:spacing w:after="0" w:line="240" w:lineRule="auto"/>
    </w:pPr>
    <w:tblPr/>
  </w:style>
  <w:style w:type="table" w:styleId="791">
    <w:name w:val="Grid Table 2 - Accent 5"/>
    <w:basedOn w:val="748"/>
    <w:next w:val="791"/>
    <w:link w:val="737"/>
    <w:uiPriority w:val="99"/>
    <w:pPr>
      <w:spacing w:after="0" w:line="240" w:lineRule="auto"/>
    </w:pPr>
    <w:tblPr/>
  </w:style>
  <w:style w:type="table" w:styleId="792">
    <w:name w:val="Grid Table 2 - Accent 6"/>
    <w:basedOn w:val="748"/>
    <w:next w:val="792"/>
    <w:link w:val="737"/>
    <w:uiPriority w:val="99"/>
    <w:pPr>
      <w:spacing w:after="0" w:line="240" w:lineRule="auto"/>
    </w:pPr>
    <w:tblPr/>
  </w:style>
  <w:style w:type="table" w:styleId="793">
    <w:name w:val="Таблица-сетка 3"/>
    <w:basedOn w:val="748"/>
    <w:next w:val="793"/>
    <w:link w:val="737"/>
    <w:uiPriority w:val="99"/>
    <w:pPr>
      <w:spacing w:after="0" w:line="240" w:lineRule="auto"/>
    </w:pPr>
    <w:tblPr/>
  </w:style>
  <w:style w:type="table" w:styleId="794">
    <w:name w:val="Grid Table 3 - Accent 1"/>
    <w:basedOn w:val="748"/>
    <w:next w:val="794"/>
    <w:link w:val="737"/>
    <w:uiPriority w:val="99"/>
    <w:pPr>
      <w:spacing w:after="0" w:line="240" w:lineRule="auto"/>
    </w:pPr>
    <w:tblPr/>
  </w:style>
  <w:style w:type="table" w:styleId="795">
    <w:name w:val="Grid Table 3 - Accent 2"/>
    <w:basedOn w:val="748"/>
    <w:next w:val="795"/>
    <w:link w:val="737"/>
    <w:uiPriority w:val="99"/>
    <w:pPr>
      <w:spacing w:after="0" w:line="240" w:lineRule="auto"/>
    </w:pPr>
    <w:tblPr/>
  </w:style>
  <w:style w:type="table" w:styleId="796">
    <w:name w:val="Grid Table 3 - Accent 3"/>
    <w:basedOn w:val="748"/>
    <w:next w:val="796"/>
    <w:link w:val="737"/>
    <w:uiPriority w:val="99"/>
    <w:pPr>
      <w:spacing w:after="0" w:line="240" w:lineRule="auto"/>
    </w:pPr>
    <w:tblPr/>
  </w:style>
  <w:style w:type="table" w:styleId="797">
    <w:name w:val="Grid Table 3 - Accent 4"/>
    <w:basedOn w:val="748"/>
    <w:next w:val="797"/>
    <w:link w:val="737"/>
    <w:uiPriority w:val="99"/>
    <w:pPr>
      <w:spacing w:after="0" w:line="240" w:lineRule="auto"/>
    </w:pPr>
    <w:tblPr/>
  </w:style>
  <w:style w:type="table" w:styleId="798">
    <w:name w:val="Grid Table 3 - Accent 5"/>
    <w:basedOn w:val="748"/>
    <w:next w:val="798"/>
    <w:link w:val="737"/>
    <w:uiPriority w:val="99"/>
    <w:pPr>
      <w:spacing w:after="0" w:line="240" w:lineRule="auto"/>
    </w:pPr>
    <w:tblPr/>
  </w:style>
  <w:style w:type="table" w:styleId="799">
    <w:name w:val="Grid Table 3 - Accent 6"/>
    <w:basedOn w:val="748"/>
    <w:next w:val="799"/>
    <w:link w:val="737"/>
    <w:uiPriority w:val="99"/>
    <w:pPr>
      <w:spacing w:after="0" w:line="240" w:lineRule="auto"/>
    </w:pPr>
    <w:tblPr/>
  </w:style>
  <w:style w:type="table" w:styleId="800">
    <w:name w:val="Таблица-сетка 4"/>
    <w:basedOn w:val="748"/>
    <w:next w:val="800"/>
    <w:link w:val="737"/>
    <w:uiPriority w:val="59"/>
    <w:pPr>
      <w:spacing w:after="0" w:line="240" w:lineRule="auto"/>
    </w:pPr>
    <w:tblPr/>
  </w:style>
  <w:style w:type="table" w:styleId="801">
    <w:name w:val="Grid Table 4 - Accent 1"/>
    <w:basedOn w:val="748"/>
    <w:next w:val="801"/>
    <w:link w:val="737"/>
    <w:uiPriority w:val="59"/>
    <w:pPr>
      <w:spacing w:after="0" w:line="240" w:lineRule="auto"/>
    </w:pPr>
    <w:tblPr/>
  </w:style>
  <w:style w:type="table" w:styleId="802">
    <w:name w:val="Grid Table 4 - Accent 2"/>
    <w:basedOn w:val="748"/>
    <w:next w:val="802"/>
    <w:link w:val="737"/>
    <w:uiPriority w:val="59"/>
    <w:pPr>
      <w:spacing w:after="0" w:line="240" w:lineRule="auto"/>
    </w:pPr>
    <w:tblPr/>
  </w:style>
  <w:style w:type="table" w:styleId="803">
    <w:name w:val="Grid Table 4 - Accent 3"/>
    <w:basedOn w:val="748"/>
    <w:next w:val="803"/>
    <w:link w:val="737"/>
    <w:uiPriority w:val="59"/>
    <w:pPr>
      <w:spacing w:after="0" w:line="240" w:lineRule="auto"/>
    </w:pPr>
    <w:tblPr/>
  </w:style>
  <w:style w:type="table" w:styleId="804">
    <w:name w:val="Grid Table 4 - Accent 4"/>
    <w:basedOn w:val="748"/>
    <w:next w:val="804"/>
    <w:link w:val="737"/>
    <w:uiPriority w:val="59"/>
    <w:pPr>
      <w:spacing w:after="0" w:line="240" w:lineRule="auto"/>
    </w:pPr>
    <w:tblPr/>
  </w:style>
  <w:style w:type="table" w:styleId="805">
    <w:name w:val="Grid Table 4 - Accent 5"/>
    <w:basedOn w:val="748"/>
    <w:next w:val="805"/>
    <w:link w:val="737"/>
    <w:uiPriority w:val="59"/>
    <w:pPr>
      <w:spacing w:after="0" w:line="240" w:lineRule="auto"/>
    </w:pPr>
    <w:tblPr/>
  </w:style>
  <w:style w:type="table" w:styleId="806">
    <w:name w:val="Grid Table 4 - Accent 6"/>
    <w:basedOn w:val="748"/>
    <w:next w:val="806"/>
    <w:link w:val="737"/>
    <w:uiPriority w:val="59"/>
    <w:pPr>
      <w:spacing w:after="0" w:line="240" w:lineRule="auto"/>
    </w:pPr>
    <w:tblPr/>
  </w:style>
  <w:style w:type="table" w:styleId="807">
    <w:name w:val="Таблица-сетка 5 темная"/>
    <w:basedOn w:val="748"/>
    <w:next w:val="807"/>
    <w:link w:val="737"/>
    <w:uiPriority w:val="99"/>
    <w:pPr>
      <w:spacing w:after="0" w:line="240" w:lineRule="auto"/>
    </w:pPr>
    <w:tblPr/>
  </w:style>
  <w:style w:type="table" w:styleId="808">
    <w:name w:val="Grid Table 5 Dark- Accent 1"/>
    <w:basedOn w:val="748"/>
    <w:next w:val="808"/>
    <w:link w:val="737"/>
    <w:uiPriority w:val="99"/>
    <w:pPr>
      <w:spacing w:after="0" w:line="240" w:lineRule="auto"/>
    </w:pPr>
    <w:tblPr/>
  </w:style>
  <w:style w:type="table" w:styleId="809">
    <w:name w:val="Grid Table 5 Dark - Accent 2"/>
    <w:basedOn w:val="748"/>
    <w:next w:val="809"/>
    <w:link w:val="737"/>
    <w:uiPriority w:val="99"/>
    <w:pPr>
      <w:spacing w:after="0" w:line="240" w:lineRule="auto"/>
    </w:pPr>
    <w:tblPr/>
  </w:style>
  <w:style w:type="table" w:styleId="810">
    <w:name w:val="Grid Table 5 Dark - Accent 3"/>
    <w:basedOn w:val="748"/>
    <w:next w:val="810"/>
    <w:link w:val="737"/>
    <w:uiPriority w:val="99"/>
    <w:pPr>
      <w:spacing w:after="0" w:line="240" w:lineRule="auto"/>
    </w:pPr>
    <w:tblPr/>
  </w:style>
  <w:style w:type="table" w:styleId="811">
    <w:name w:val="Grid Table 5 Dark- Accent 4"/>
    <w:basedOn w:val="748"/>
    <w:next w:val="811"/>
    <w:link w:val="737"/>
    <w:uiPriority w:val="99"/>
    <w:pPr>
      <w:spacing w:after="0" w:line="240" w:lineRule="auto"/>
    </w:pPr>
    <w:tblPr/>
  </w:style>
  <w:style w:type="table" w:styleId="812">
    <w:name w:val="Grid Table 5 Dark - Accent 5"/>
    <w:basedOn w:val="748"/>
    <w:next w:val="812"/>
    <w:link w:val="737"/>
    <w:uiPriority w:val="99"/>
    <w:pPr>
      <w:spacing w:after="0" w:line="240" w:lineRule="auto"/>
    </w:pPr>
    <w:tblPr/>
  </w:style>
  <w:style w:type="table" w:styleId="813">
    <w:name w:val="Grid Table 5 Dark - Accent 6"/>
    <w:basedOn w:val="748"/>
    <w:next w:val="813"/>
    <w:link w:val="737"/>
    <w:uiPriority w:val="99"/>
    <w:pPr>
      <w:spacing w:after="0" w:line="240" w:lineRule="auto"/>
    </w:pPr>
    <w:tblPr/>
  </w:style>
  <w:style w:type="table" w:styleId="814">
    <w:name w:val="Таблица-сетка 6 цветная"/>
    <w:basedOn w:val="748"/>
    <w:next w:val="814"/>
    <w:link w:val="737"/>
    <w:uiPriority w:val="99"/>
    <w:pPr>
      <w:spacing w:after="0" w:line="240" w:lineRule="auto"/>
    </w:pPr>
    <w:tblPr/>
  </w:style>
  <w:style w:type="table" w:styleId="815">
    <w:name w:val="Grid Table 6 Colorful - Accent 1"/>
    <w:basedOn w:val="748"/>
    <w:next w:val="815"/>
    <w:link w:val="737"/>
    <w:uiPriority w:val="99"/>
    <w:pPr>
      <w:spacing w:after="0" w:line="240" w:lineRule="auto"/>
    </w:pPr>
    <w:tblPr/>
  </w:style>
  <w:style w:type="table" w:styleId="816">
    <w:name w:val="Grid Table 6 Colorful - Accent 2"/>
    <w:basedOn w:val="748"/>
    <w:next w:val="816"/>
    <w:link w:val="737"/>
    <w:uiPriority w:val="99"/>
    <w:pPr>
      <w:spacing w:after="0" w:line="240" w:lineRule="auto"/>
    </w:pPr>
    <w:tblPr/>
  </w:style>
  <w:style w:type="table" w:styleId="817">
    <w:name w:val="Grid Table 6 Colorful - Accent 3"/>
    <w:basedOn w:val="748"/>
    <w:next w:val="817"/>
    <w:link w:val="737"/>
    <w:uiPriority w:val="99"/>
    <w:pPr>
      <w:spacing w:after="0" w:line="240" w:lineRule="auto"/>
    </w:pPr>
    <w:tblPr/>
  </w:style>
  <w:style w:type="table" w:styleId="818">
    <w:name w:val="Grid Table 6 Colorful - Accent 4"/>
    <w:basedOn w:val="748"/>
    <w:next w:val="818"/>
    <w:link w:val="737"/>
    <w:uiPriority w:val="99"/>
    <w:pPr>
      <w:spacing w:after="0" w:line="240" w:lineRule="auto"/>
    </w:pPr>
    <w:tblPr/>
  </w:style>
  <w:style w:type="table" w:styleId="819">
    <w:name w:val="Grid Table 6 Colorful - Accent 5"/>
    <w:basedOn w:val="748"/>
    <w:next w:val="819"/>
    <w:link w:val="737"/>
    <w:uiPriority w:val="99"/>
    <w:pPr>
      <w:spacing w:after="0" w:line="240" w:lineRule="auto"/>
    </w:pPr>
    <w:tblPr/>
  </w:style>
  <w:style w:type="table" w:styleId="820">
    <w:name w:val="Grid Table 6 Colorful - Accent 6"/>
    <w:basedOn w:val="748"/>
    <w:next w:val="820"/>
    <w:link w:val="737"/>
    <w:uiPriority w:val="99"/>
    <w:pPr>
      <w:spacing w:after="0" w:line="240" w:lineRule="auto"/>
    </w:pPr>
    <w:tblPr/>
  </w:style>
  <w:style w:type="table" w:styleId="821">
    <w:name w:val="Таблица-сетка 7 цветная"/>
    <w:basedOn w:val="748"/>
    <w:next w:val="821"/>
    <w:link w:val="737"/>
    <w:uiPriority w:val="99"/>
    <w:pPr>
      <w:spacing w:after="0" w:line="240" w:lineRule="auto"/>
    </w:pPr>
    <w:tblPr/>
  </w:style>
  <w:style w:type="table" w:styleId="822">
    <w:name w:val="Grid Table 7 Colorful - Accent 1"/>
    <w:basedOn w:val="748"/>
    <w:next w:val="822"/>
    <w:link w:val="737"/>
    <w:uiPriority w:val="99"/>
    <w:pPr>
      <w:spacing w:after="0" w:line="240" w:lineRule="auto"/>
    </w:pPr>
    <w:tblPr/>
  </w:style>
  <w:style w:type="table" w:styleId="823">
    <w:name w:val="Grid Table 7 Colorful - Accent 2"/>
    <w:basedOn w:val="748"/>
    <w:next w:val="823"/>
    <w:link w:val="737"/>
    <w:uiPriority w:val="99"/>
    <w:pPr>
      <w:spacing w:after="0" w:line="240" w:lineRule="auto"/>
    </w:pPr>
    <w:tblPr/>
  </w:style>
  <w:style w:type="table" w:styleId="824">
    <w:name w:val="Grid Table 7 Colorful - Accent 3"/>
    <w:basedOn w:val="748"/>
    <w:next w:val="824"/>
    <w:link w:val="737"/>
    <w:uiPriority w:val="99"/>
    <w:pPr>
      <w:spacing w:after="0" w:line="240" w:lineRule="auto"/>
    </w:pPr>
    <w:tblPr/>
  </w:style>
  <w:style w:type="table" w:styleId="825">
    <w:name w:val="Grid Table 7 Colorful - Accent 4"/>
    <w:basedOn w:val="748"/>
    <w:next w:val="825"/>
    <w:link w:val="737"/>
    <w:uiPriority w:val="99"/>
    <w:pPr>
      <w:spacing w:after="0" w:line="240" w:lineRule="auto"/>
    </w:pPr>
    <w:tblPr/>
  </w:style>
  <w:style w:type="table" w:styleId="826">
    <w:name w:val="Grid Table 7 Colorful - Accent 5"/>
    <w:basedOn w:val="748"/>
    <w:next w:val="826"/>
    <w:link w:val="737"/>
    <w:uiPriority w:val="99"/>
    <w:pPr>
      <w:spacing w:after="0" w:line="240" w:lineRule="auto"/>
    </w:pPr>
    <w:tblPr/>
  </w:style>
  <w:style w:type="table" w:styleId="827">
    <w:name w:val="Grid Table 7 Colorful - Accent 6"/>
    <w:basedOn w:val="748"/>
    <w:next w:val="827"/>
    <w:link w:val="737"/>
    <w:uiPriority w:val="99"/>
    <w:pPr>
      <w:spacing w:after="0" w:line="240" w:lineRule="auto"/>
    </w:pPr>
    <w:tblPr/>
  </w:style>
  <w:style w:type="table" w:styleId="828">
    <w:name w:val="Список-таблица 1 светлая"/>
    <w:basedOn w:val="748"/>
    <w:next w:val="828"/>
    <w:link w:val="737"/>
    <w:uiPriority w:val="99"/>
    <w:pPr>
      <w:spacing w:after="0" w:line="240" w:lineRule="auto"/>
    </w:pPr>
    <w:tblPr/>
  </w:style>
  <w:style w:type="table" w:styleId="829">
    <w:name w:val="List Table 1 Light - Accent 1"/>
    <w:basedOn w:val="748"/>
    <w:next w:val="829"/>
    <w:link w:val="737"/>
    <w:uiPriority w:val="99"/>
    <w:pPr>
      <w:spacing w:after="0" w:line="240" w:lineRule="auto"/>
    </w:pPr>
    <w:tblPr/>
  </w:style>
  <w:style w:type="table" w:styleId="830">
    <w:name w:val="List Table 1 Light - Accent 2"/>
    <w:basedOn w:val="748"/>
    <w:next w:val="830"/>
    <w:link w:val="737"/>
    <w:uiPriority w:val="99"/>
    <w:pPr>
      <w:spacing w:after="0" w:line="240" w:lineRule="auto"/>
    </w:pPr>
    <w:tblPr/>
  </w:style>
  <w:style w:type="table" w:styleId="831">
    <w:name w:val="List Table 1 Light - Accent 3"/>
    <w:basedOn w:val="748"/>
    <w:next w:val="831"/>
    <w:link w:val="737"/>
    <w:uiPriority w:val="99"/>
    <w:pPr>
      <w:spacing w:after="0" w:line="240" w:lineRule="auto"/>
    </w:pPr>
    <w:tblPr/>
  </w:style>
  <w:style w:type="table" w:styleId="832">
    <w:name w:val="List Table 1 Light - Accent 4"/>
    <w:basedOn w:val="748"/>
    <w:next w:val="832"/>
    <w:link w:val="737"/>
    <w:uiPriority w:val="99"/>
    <w:pPr>
      <w:spacing w:after="0" w:line="240" w:lineRule="auto"/>
    </w:pPr>
    <w:tblPr/>
  </w:style>
  <w:style w:type="table" w:styleId="833">
    <w:name w:val="List Table 1 Light - Accent 5"/>
    <w:basedOn w:val="748"/>
    <w:next w:val="833"/>
    <w:link w:val="737"/>
    <w:uiPriority w:val="99"/>
    <w:pPr>
      <w:spacing w:after="0" w:line="240" w:lineRule="auto"/>
    </w:pPr>
    <w:tblPr/>
  </w:style>
  <w:style w:type="table" w:styleId="834">
    <w:name w:val="List Table 1 Light - Accent 6"/>
    <w:basedOn w:val="748"/>
    <w:next w:val="834"/>
    <w:link w:val="737"/>
    <w:uiPriority w:val="99"/>
    <w:pPr>
      <w:spacing w:after="0" w:line="240" w:lineRule="auto"/>
    </w:pPr>
    <w:tblPr/>
  </w:style>
  <w:style w:type="table" w:styleId="835">
    <w:name w:val="Список-таблица 2"/>
    <w:basedOn w:val="748"/>
    <w:next w:val="835"/>
    <w:link w:val="737"/>
    <w:uiPriority w:val="99"/>
    <w:pPr>
      <w:spacing w:after="0" w:line="240" w:lineRule="auto"/>
    </w:pPr>
    <w:tblPr/>
  </w:style>
  <w:style w:type="table" w:styleId="836">
    <w:name w:val="List Table 2 - Accent 1"/>
    <w:basedOn w:val="748"/>
    <w:next w:val="836"/>
    <w:link w:val="737"/>
    <w:uiPriority w:val="99"/>
    <w:pPr>
      <w:spacing w:after="0" w:line="240" w:lineRule="auto"/>
    </w:pPr>
    <w:tblPr/>
  </w:style>
  <w:style w:type="table" w:styleId="837">
    <w:name w:val="List Table 2 - Accent 2"/>
    <w:basedOn w:val="748"/>
    <w:next w:val="837"/>
    <w:link w:val="737"/>
    <w:uiPriority w:val="99"/>
    <w:pPr>
      <w:spacing w:after="0" w:line="240" w:lineRule="auto"/>
    </w:pPr>
    <w:tblPr/>
  </w:style>
  <w:style w:type="table" w:styleId="838">
    <w:name w:val="List Table 2 - Accent 3"/>
    <w:basedOn w:val="748"/>
    <w:next w:val="838"/>
    <w:link w:val="737"/>
    <w:uiPriority w:val="99"/>
    <w:pPr>
      <w:spacing w:after="0" w:line="240" w:lineRule="auto"/>
    </w:pPr>
    <w:tblPr/>
  </w:style>
  <w:style w:type="table" w:styleId="839">
    <w:name w:val="List Table 2 - Accent 4"/>
    <w:basedOn w:val="748"/>
    <w:next w:val="839"/>
    <w:link w:val="737"/>
    <w:uiPriority w:val="99"/>
    <w:pPr>
      <w:spacing w:after="0" w:line="240" w:lineRule="auto"/>
    </w:pPr>
    <w:tblPr/>
  </w:style>
  <w:style w:type="table" w:styleId="840">
    <w:name w:val="List Table 2 - Accent 5"/>
    <w:basedOn w:val="748"/>
    <w:next w:val="840"/>
    <w:link w:val="737"/>
    <w:uiPriority w:val="99"/>
    <w:pPr>
      <w:spacing w:after="0" w:line="240" w:lineRule="auto"/>
    </w:pPr>
    <w:tblPr/>
  </w:style>
  <w:style w:type="table" w:styleId="841">
    <w:name w:val="List Table 2 - Accent 6"/>
    <w:basedOn w:val="748"/>
    <w:next w:val="841"/>
    <w:link w:val="737"/>
    <w:uiPriority w:val="99"/>
    <w:pPr>
      <w:spacing w:after="0" w:line="240" w:lineRule="auto"/>
    </w:pPr>
    <w:tblPr/>
  </w:style>
  <w:style w:type="table" w:styleId="842">
    <w:name w:val="Список-таблица 3"/>
    <w:basedOn w:val="748"/>
    <w:next w:val="842"/>
    <w:link w:val="737"/>
    <w:uiPriority w:val="99"/>
    <w:pPr>
      <w:spacing w:after="0" w:line="240" w:lineRule="auto"/>
    </w:pPr>
    <w:tblPr/>
  </w:style>
  <w:style w:type="table" w:styleId="843">
    <w:name w:val="List Table 3 - Accent 1"/>
    <w:basedOn w:val="748"/>
    <w:next w:val="843"/>
    <w:link w:val="737"/>
    <w:uiPriority w:val="99"/>
    <w:pPr>
      <w:spacing w:after="0" w:line="240" w:lineRule="auto"/>
    </w:pPr>
    <w:tblPr/>
  </w:style>
  <w:style w:type="table" w:styleId="844">
    <w:name w:val="List Table 3 - Accent 2"/>
    <w:basedOn w:val="748"/>
    <w:next w:val="844"/>
    <w:link w:val="737"/>
    <w:uiPriority w:val="99"/>
    <w:pPr>
      <w:spacing w:after="0" w:line="240" w:lineRule="auto"/>
    </w:pPr>
    <w:tblPr/>
  </w:style>
  <w:style w:type="table" w:styleId="845">
    <w:name w:val="List Table 3 - Accent 3"/>
    <w:basedOn w:val="748"/>
    <w:next w:val="845"/>
    <w:link w:val="737"/>
    <w:uiPriority w:val="99"/>
    <w:pPr>
      <w:spacing w:after="0" w:line="240" w:lineRule="auto"/>
    </w:pPr>
    <w:tblPr/>
  </w:style>
  <w:style w:type="table" w:styleId="846">
    <w:name w:val="List Table 3 - Accent 4"/>
    <w:basedOn w:val="748"/>
    <w:next w:val="846"/>
    <w:link w:val="737"/>
    <w:uiPriority w:val="99"/>
    <w:pPr>
      <w:spacing w:after="0" w:line="240" w:lineRule="auto"/>
    </w:pPr>
    <w:tblPr/>
  </w:style>
  <w:style w:type="table" w:styleId="847">
    <w:name w:val="List Table 3 - Accent 5"/>
    <w:basedOn w:val="748"/>
    <w:next w:val="847"/>
    <w:link w:val="737"/>
    <w:uiPriority w:val="99"/>
    <w:pPr>
      <w:spacing w:after="0" w:line="240" w:lineRule="auto"/>
    </w:pPr>
    <w:tblPr/>
  </w:style>
  <w:style w:type="table" w:styleId="848">
    <w:name w:val="List Table 3 - Accent 6"/>
    <w:basedOn w:val="748"/>
    <w:next w:val="848"/>
    <w:link w:val="737"/>
    <w:uiPriority w:val="99"/>
    <w:pPr>
      <w:spacing w:after="0" w:line="240" w:lineRule="auto"/>
    </w:pPr>
    <w:tblPr/>
  </w:style>
  <w:style w:type="table" w:styleId="849">
    <w:name w:val="Список-таблица 4"/>
    <w:basedOn w:val="748"/>
    <w:next w:val="849"/>
    <w:link w:val="737"/>
    <w:uiPriority w:val="99"/>
    <w:pPr>
      <w:spacing w:after="0" w:line="240" w:lineRule="auto"/>
    </w:pPr>
    <w:tblPr/>
  </w:style>
  <w:style w:type="table" w:styleId="850">
    <w:name w:val="List Table 4 - Accent 1"/>
    <w:basedOn w:val="748"/>
    <w:next w:val="850"/>
    <w:link w:val="737"/>
    <w:uiPriority w:val="99"/>
    <w:pPr>
      <w:spacing w:after="0" w:line="240" w:lineRule="auto"/>
    </w:pPr>
    <w:tblPr/>
  </w:style>
  <w:style w:type="table" w:styleId="851">
    <w:name w:val="List Table 4 - Accent 2"/>
    <w:basedOn w:val="748"/>
    <w:next w:val="851"/>
    <w:link w:val="737"/>
    <w:uiPriority w:val="99"/>
    <w:pPr>
      <w:spacing w:after="0" w:line="240" w:lineRule="auto"/>
    </w:pPr>
    <w:tblPr/>
  </w:style>
  <w:style w:type="table" w:styleId="852">
    <w:name w:val="List Table 4 - Accent 3"/>
    <w:basedOn w:val="748"/>
    <w:next w:val="852"/>
    <w:link w:val="737"/>
    <w:uiPriority w:val="99"/>
    <w:pPr>
      <w:spacing w:after="0" w:line="240" w:lineRule="auto"/>
    </w:pPr>
    <w:tblPr/>
  </w:style>
  <w:style w:type="table" w:styleId="853">
    <w:name w:val="List Table 4 - Accent 4"/>
    <w:basedOn w:val="748"/>
    <w:next w:val="853"/>
    <w:link w:val="737"/>
    <w:uiPriority w:val="99"/>
    <w:pPr>
      <w:spacing w:after="0" w:line="240" w:lineRule="auto"/>
    </w:pPr>
    <w:tblPr/>
  </w:style>
  <w:style w:type="table" w:styleId="854">
    <w:name w:val="List Table 4 - Accent 5"/>
    <w:basedOn w:val="748"/>
    <w:next w:val="854"/>
    <w:link w:val="737"/>
    <w:uiPriority w:val="99"/>
    <w:pPr>
      <w:spacing w:after="0" w:line="240" w:lineRule="auto"/>
    </w:pPr>
    <w:tblPr/>
  </w:style>
  <w:style w:type="table" w:styleId="855">
    <w:name w:val="List Table 4 - Accent 6"/>
    <w:basedOn w:val="748"/>
    <w:next w:val="855"/>
    <w:link w:val="737"/>
    <w:uiPriority w:val="99"/>
    <w:pPr>
      <w:spacing w:after="0" w:line="240" w:lineRule="auto"/>
    </w:pPr>
    <w:tblPr/>
  </w:style>
  <w:style w:type="table" w:styleId="856">
    <w:name w:val="Список-таблица 5 темная"/>
    <w:basedOn w:val="748"/>
    <w:next w:val="856"/>
    <w:link w:val="737"/>
    <w:uiPriority w:val="99"/>
    <w:pPr>
      <w:spacing w:after="0" w:line="240" w:lineRule="auto"/>
    </w:pPr>
    <w:tblPr/>
  </w:style>
  <w:style w:type="table" w:styleId="857">
    <w:name w:val="List Table 5 Dark - Accent 1"/>
    <w:basedOn w:val="748"/>
    <w:next w:val="857"/>
    <w:link w:val="737"/>
    <w:uiPriority w:val="99"/>
    <w:pPr>
      <w:spacing w:after="0" w:line="240" w:lineRule="auto"/>
    </w:pPr>
    <w:tblPr/>
  </w:style>
  <w:style w:type="table" w:styleId="858">
    <w:name w:val="List Table 5 Dark - Accent 2"/>
    <w:basedOn w:val="748"/>
    <w:next w:val="858"/>
    <w:link w:val="737"/>
    <w:uiPriority w:val="99"/>
    <w:pPr>
      <w:spacing w:after="0" w:line="240" w:lineRule="auto"/>
    </w:pPr>
    <w:tblPr/>
  </w:style>
  <w:style w:type="table" w:styleId="859">
    <w:name w:val="List Table 5 Dark - Accent 3"/>
    <w:basedOn w:val="748"/>
    <w:next w:val="859"/>
    <w:link w:val="737"/>
    <w:uiPriority w:val="99"/>
    <w:pPr>
      <w:spacing w:after="0" w:line="240" w:lineRule="auto"/>
    </w:pPr>
    <w:tblPr/>
  </w:style>
  <w:style w:type="table" w:styleId="860">
    <w:name w:val="List Table 5 Dark - Accent 4"/>
    <w:basedOn w:val="748"/>
    <w:next w:val="860"/>
    <w:link w:val="737"/>
    <w:uiPriority w:val="99"/>
    <w:pPr>
      <w:spacing w:after="0" w:line="240" w:lineRule="auto"/>
    </w:pPr>
    <w:tblPr/>
  </w:style>
  <w:style w:type="table" w:styleId="861">
    <w:name w:val="List Table 5 Dark - Accent 5"/>
    <w:basedOn w:val="748"/>
    <w:next w:val="861"/>
    <w:link w:val="737"/>
    <w:uiPriority w:val="99"/>
    <w:pPr>
      <w:spacing w:after="0" w:line="240" w:lineRule="auto"/>
    </w:pPr>
    <w:tblPr/>
  </w:style>
  <w:style w:type="table" w:styleId="862">
    <w:name w:val="List Table 5 Dark - Accent 6"/>
    <w:basedOn w:val="748"/>
    <w:next w:val="862"/>
    <w:link w:val="737"/>
    <w:uiPriority w:val="99"/>
    <w:pPr>
      <w:spacing w:after="0" w:line="240" w:lineRule="auto"/>
    </w:pPr>
    <w:tblPr/>
  </w:style>
  <w:style w:type="table" w:styleId="863">
    <w:name w:val="Список-таблица 6 цветная"/>
    <w:basedOn w:val="748"/>
    <w:next w:val="863"/>
    <w:link w:val="737"/>
    <w:uiPriority w:val="99"/>
    <w:pPr>
      <w:spacing w:after="0" w:line="240" w:lineRule="auto"/>
    </w:pPr>
    <w:tblPr/>
  </w:style>
  <w:style w:type="table" w:styleId="864">
    <w:name w:val="List Table 6 Colorful - Accent 1"/>
    <w:basedOn w:val="748"/>
    <w:next w:val="864"/>
    <w:link w:val="737"/>
    <w:uiPriority w:val="99"/>
    <w:pPr>
      <w:spacing w:after="0" w:line="240" w:lineRule="auto"/>
    </w:pPr>
    <w:tblPr/>
  </w:style>
  <w:style w:type="table" w:styleId="865">
    <w:name w:val="List Table 6 Colorful - Accent 2"/>
    <w:basedOn w:val="748"/>
    <w:next w:val="865"/>
    <w:link w:val="737"/>
    <w:uiPriority w:val="99"/>
    <w:pPr>
      <w:spacing w:after="0" w:line="240" w:lineRule="auto"/>
    </w:pPr>
    <w:tblPr/>
  </w:style>
  <w:style w:type="table" w:styleId="866">
    <w:name w:val="List Table 6 Colorful - Accent 3"/>
    <w:basedOn w:val="748"/>
    <w:next w:val="866"/>
    <w:link w:val="737"/>
    <w:uiPriority w:val="99"/>
    <w:pPr>
      <w:spacing w:after="0" w:line="240" w:lineRule="auto"/>
    </w:pPr>
    <w:tblPr/>
  </w:style>
  <w:style w:type="table" w:styleId="867">
    <w:name w:val="List Table 6 Colorful - Accent 4"/>
    <w:basedOn w:val="748"/>
    <w:next w:val="867"/>
    <w:link w:val="737"/>
    <w:uiPriority w:val="99"/>
    <w:pPr>
      <w:spacing w:after="0" w:line="240" w:lineRule="auto"/>
    </w:pPr>
    <w:tblPr/>
  </w:style>
  <w:style w:type="table" w:styleId="868">
    <w:name w:val="List Table 6 Colorful - Accent 5"/>
    <w:basedOn w:val="748"/>
    <w:next w:val="868"/>
    <w:link w:val="737"/>
    <w:uiPriority w:val="99"/>
    <w:pPr>
      <w:spacing w:after="0" w:line="240" w:lineRule="auto"/>
    </w:pPr>
    <w:tblPr/>
  </w:style>
  <w:style w:type="table" w:styleId="869">
    <w:name w:val="List Table 6 Colorful - Accent 6"/>
    <w:basedOn w:val="748"/>
    <w:next w:val="869"/>
    <w:link w:val="737"/>
    <w:uiPriority w:val="99"/>
    <w:pPr>
      <w:spacing w:after="0" w:line="240" w:lineRule="auto"/>
    </w:pPr>
    <w:tblPr/>
  </w:style>
  <w:style w:type="table" w:styleId="870">
    <w:name w:val="Список-таблица 7 цветная"/>
    <w:basedOn w:val="748"/>
    <w:next w:val="870"/>
    <w:link w:val="737"/>
    <w:uiPriority w:val="99"/>
    <w:pPr>
      <w:spacing w:after="0" w:line="240" w:lineRule="auto"/>
    </w:pPr>
    <w:tblPr/>
  </w:style>
  <w:style w:type="table" w:styleId="871">
    <w:name w:val="List Table 7 Colorful - Accent 1"/>
    <w:basedOn w:val="748"/>
    <w:next w:val="871"/>
    <w:link w:val="737"/>
    <w:uiPriority w:val="99"/>
    <w:pPr>
      <w:spacing w:after="0" w:line="240" w:lineRule="auto"/>
    </w:pPr>
    <w:tblPr/>
  </w:style>
  <w:style w:type="table" w:styleId="872">
    <w:name w:val="List Table 7 Colorful - Accent 2"/>
    <w:basedOn w:val="748"/>
    <w:next w:val="872"/>
    <w:link w:val="737"/>
    <w:uiPriority w:val="99"/>
    <w:pPr>
      <w:spacing w:after="0" w:line="240" w:lineRule="auto"/>
    </w:pPr>
    <w:tblPr/>
  </w:style>
  <w:style w:type="table" w:styleId="873">
    <w:name w:val="List Table 7 Colorful - Accent 3"/>
    <w:basedOn w:val="748"/>
    <w:next w:val="873"/>
    <w:link w:val="737"/>
    <w:uiPriority w:val="99"/>
    <w:pPr>
      <w:spacing w:after="0" w:line="240" w:lineRule="auto"/>
    </w:pPr>
    <w:tblPr/>
  </w:style>
  <w:style w:type="table" w:styleId="874">
    <w:name w:val="List Table 7 Colorful - Accent 4"/>
    <w:basedOn w:val="748"/>
    <w:next w:val="874"/>
    <w:link w:val="737"/>
    <w:uiPriority w:val="99"/>
    <w:pPr>
      <w:spacing w:after="0" w:line="240" w:lineRule="auto"/>
    </w:pPr>
    <w:tblPr/>
  </w:style>
  <w:style w:type="table" w:styleId="875">
    <w:name w:val="List Table 7 Colorful - Accent 5"/>
    <w:basedOn w:val="748"/>
    <w:next w:val="875"/>
    <w:link w:val="737"/>
    <w:uiPriority w:val="99"/>
    <w:pPr>
      <w:spacing w:after="0" w:line="240" w:lineRule="auto"/>
    </w:pPr>
    <w:tblPr/>
  </w:style>
  <w:style w:type="table" w:styleId="876">
    <w:name w:val="List Table 7 Colorful - Accent 6"/>
    <w:basedOn w:val="748"/>
    <w:next w:val="876"/>
    <w:link w:val="737"/>
    <w:uiPriority w:val="99"/>
    <w:pPr>
      <w:spacing w:after="0" w:line="240" w:lineRule="auto"/>
    </w:pPr>
    <w:tblPr/>
  </w:style>
  <w:style w:type="table" w:styleId="877">
    <w:name w:val="Lined - Accent"/>
    <w:basedOn w:val="748"/>
    <w:next w:val="877"/>
    <w:link w:val="737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78">
    <w:name w:val="Lined - Accent 1"/>
    <w:basedOn w:val="748"/>
    <w:next w:val="878"/>
    <w:link w:val="737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79">
    <w:name w:val="Lined - Accent 2"/>
    <w:basedOn w:val="748"/>
    <w:next w:val="879"/>
    <w:link w:val="737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80">
    <w:name w:val="Lined - Accent 3"/>
    <w:basedOn w:val="748"/>
    <w:next w:val="880"/>
    <w:link w:val="737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81">
    <w:name w:val="Lined - Accent 4"/>
    <w:basedOn w:val="748"/>
    <w:next w:val="881"/>
    <w:link w:val="737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82">
    <w:name w:val="Lined - Accent 5"/>
    <w:basedOn w:val="748"/>
    <w:next w:val="882"/>
    <w:link w:val="737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83">
    <w:name w:val="Lined - Accent 6"/>
    <w:basedOn w:val="748"/>
    <w:next w:val="883"/>
    <w:link w:val="737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84">
    <w:name w:val="Bordered &amp; Lined - Accent"/>
    <w:basedOn w:val="748"/>
    <w:next w:val="884"/>
    <w:link w:val="737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85">
    <w:name w:val="Bordered &amp; Lined - Accent 1"/>
    <w:basedOn w:val="748"/>
    <w:next w:val="885"/>
    <w:link w:val="737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86">
    <w:name w:val="Bordered &amp; Lined - Accent 2"/>
    <w:basedOn w:val="748"/>
    <w:next w:val="886"/>
    <w:link w:val="737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87">
    <w:name w:val="Bordered &amp; Lined - Accent 3"/>
    <w:basedOn w:val="748"/>
    <w:next w:val="887"/>
    <w:link w:val="737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88">
    <w:name w:val="Bordered &amp; Lined - Accent 4"/>
    <w:basedOn w:val="748"/>
    <w:next w:val="888"/>
    <w:link w:val="737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89">
    <w:name w:val="Bordered &amp; Lined - Accent 5"/>
    <w:basedOn w:val="748"/>
    <w:next w:val="889"/>
    <w:link w:val="737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90">
    <w:name w:val="Bordered &amp; Lined - Accent 6"/>
    <w:basedOn w:val="748"/>
    <w:next w:val="890"/>
    <w:link w:val="737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91">
    <w:name w:val="Bordered"/>
    <w:basedOn w:val="748"/>
    <w:next w:val="891"/>
    <w:link w:val="737"/>
    <w:uiPriority w:val="99"/>
    <w:pPr>
      <w:spacing w:after="0" w:line="240" w:lineRule="auto"/>
    </w:pPr>
    <w:tblPr/>
  </w:style>
  <w:style w:type="table" w:styleId="892">
    <w:name w:val="Bordered - Accent 1"/>
    <w:basedOn w:val="748"/>
    <w:next w:val="892"/>
    <w:link w:val="737"/>
    <w:uiPriority w:val="99"/>
    <w:pPr>
      <w:spacing w:after="0" w:line="240" w:lineRule="auto"/>
    </w:pPr>
    <w:tblPr/>
  </w:style>
  <w:style w:type="table" w:styleId="893">
    <w:name w:val="Bordered - Accent 2"/>
    <w:basedOn w:val="748"/>
    <w:next w:val="893"/>
    <w:link w:val="737"/>
    <w:uiPriority w:val="99"/>
    <w:pPr>
      <w:spacing w:after="0" w:line="240" w:lineRule="auto"/>
    </w:pPr>
    <w:tblPr/>
  </w:style>
  <w:style w:type="table" w:styleId="894">
    <w:name w:val="Bordered - Accent 3"/>
    <w:basedOn w:val="748"/>
    <w:next w:val="894"/>
    <w:link w:val="737"/>
    <w:uiPriority w:val="99"/>
    <w:pPr>
      <w:spacing w:after="0" w:line="240" w:lineRule="auto"/>
    </w:pPr>
    <w:tblPr/>
  </w:style>
  <w:style w:type="table" w:styleId="895">
    <w:name w:val="Bordered - Accent 4"/>
    <w:basedOn w:val="748"/>
    <w:next w:val="895"/>
    <w:link w:val="737"/>
    <w:uiPriority w:val="99"/>
    <w:pPr>
      <w:spacing w:after="0" w:line="240" w:lineRule="auto"/>
    </w:pPr>
    <w:tblPr/>
  </w:style>
  <w:style w:type="table" w:styleId="896">
    <w:name w:val="Bordered - Accent 5"/>
    <w:basedOn w:val="748"/>
    <w:next w:val="896"/>
    <w:link w:val="737"/>
    <w:uiPriority w:val="99"/>
    <w:pPr>
      <w:spacing w:after="0" w:line="240" w:lineRule="auto"/>
    </w:pPr>
    <w:tblPr/>
  </w:style>
  <w:style w:type="table" w:styleId="897">
    <w:name w:val="Bordered - Accent 6"/>
    <w:basedOn w:val="748"/>
    <w:next w:val="897"/>
    <w:link w:val="737"/>
    <w:uiPriority w:val="99"/>
    <w:pPr>
      <w:spacing w:after="0" w:line="240" w:lineRule="auto"/>
    </w:pPr>
    <w:tblPr/>
  </w:style>
  <w:style w:type="character" w:styleId="898">
    <w:name w:val="Гиперссылка"/>
    <w:next w:val="898"/>
    <w:link w:val="737"/>
    <w:uiPriority w:val="99"/>
    <w:unhideWhenUsed/>
    <w:rPr>
      <w:color w:val="0563c1"/>
      <w:u w:val="single"/>
    </w:rPr>
  </w:style>
  <w:style w:type="paragraph" w:styleId="899">
    <w:name w:val="Текст сноски"/>
    <w:basedOn w:val="737"/>
    <w:next w:val="899"/>
    <w:link w:val="900"/>
    <w:uiPriority w:val="99"/>
    <w:semiHidden/>
    <w:unhideWhenUsed/>
    <w:pPr>
      <w:spacing w:after="40" w:line="240" w:lineRule="auto"/>
    </w:pPr>
    <w:rPr>
      <w:sz w:val="18"/>
    </w:rPr>
  </w:style>
  <w:style w:type="character" w:styleId="900">
    <w:name w:val="Текст сноски Знак"/>
    <w:next w:val="900"/>
    <w:link w:val="899"/>
    <w:uiPriority w:val="99"/>
    <w:rPr>
      <w:sz w:val="18"/>
    </w:rPr>
  </w:style>
  <w:style w:type="character" w:styleId="901">
    <w:name w:val="Знак сноски"/>
    <w:next w:val="901"/>
    <w:link w:val="737"/>
    <w:uiPriority w:val="99"/>
    <w:unhideWhenUsed/>
    <w:rPr>
      <w:vertAlign w:val="superscript"/>
    </w:rPr>
  </w:style>
  <w:style w:type="paragraph" w:styleId="902">
    <w:name w:val="Текст концевой сноски"/>
    <w:basedOn w:val="737"/>
    <w:next w:val="902"/>
    <w:link w:val="903"/>
    <w:uiPriority w:val="99"/>
    <w:semiHidden/>
    <w:unhideWhenUsed/>
    <w:pPr>
      <w:spacing w:after="0" w:line="240" w:lineRule="auto"/>
    </w:pPr>
    <w:rPr>
      <w:sz w:val="20"/>
    </w:rPr>
  </w:style>
  <w:style w:type="character" w:styleId="903">
    <w:name w:val="Текст концевой сноски Знак"/>
    <w:next w:val="903"/>
    <w:link w:val="902"/>
    <w:uiPriority w:val="99"/>
    <w:rPr>
      <w:sz w:val="20"/>
    </w:rPr>
  </w:style>
  <w:style w:type="character" w:styleId="904">
    <w:name w:val="Знак концевой сноски"/>
    <w:next w:val="904"/>
    <w:link w:val="737"/>
    <w:uiPriority w:val="99"/>
    <w:semiHidden/>
    <w:unhideWhenUsed/>
    <w:rPr>
      <w:vertAlign w:val="superscript"/>
    </w:rPr>
  </w:style>
  <w:style w:type="paragraph" w:styleId="905">
    <w:name w:val="Оглавление 1"/>
    <w:basedOn w:val="737"/>
    <w:next w:val="737"/>
    <w:link w:val="737"/>
    <w:uiPriority w:val="39"/>
    <w:unhideWhenUsed/>
    <w:pPr>
      <w:spacing w:after="57"/>
    </w:pPr>
  </w:style>
  <w:style w:type="paragraph" w:styleId="906">
    <w:name w:val="Оглавление 2"/>
    <w:basedOn w:val="737"/>
    <w:next w:val="737"/>
    <w:link w:val="737"/>
    <w:uiPriority w:val="39"/>
    <w:unhideWhenUsed/>
    <w:pPr>
      <w:ind w:left="283"/>
      <w:spacing w:after="57"/>
    </w:pPr>
  </w:style>
  <w:style w:type="paragraph" w:styleId="907">
    <w:name w:val="Оглавление 3"/>
    <w:basedOn w:val="737"/>
    <w:next w:val="737"/>
    <w:link w:val="737"/>
    <w:uiPriority w:val="39"/>
    <w:unhideWhenUsed/>
    <w:pPr>
      <w:ind w:left="567"/>
      <w:spacing w:after="57"/>
    </w:pPr>
  </w:style>
  <w:style w:type="paragraph" w:styleId="908">
    <w:name w:val="Оглавление 4"/>
    <w:basedOn w:val="737"/>
    <w:next w:val="737"/>
    <w:link w:val="737"/>
    <w:uiPriority w:val="39"/>
    <w:unhideWhenUsed/>
    <w:pPr>
      <w:ind w:left="850"/>
      <w:spacing w:after="57"/>
    </w:pPr>
  </w:style>
  <w:style w:type="paragraph" w:styleId="909">
    <w:name w:val="Оглавление 5"/>
    <w:basedOn w:val="737"/>
    <w:next w:val="737"/>
    <w:link w:val="737"/>
    <w:uiPriority w:val="39"/>
    <w:unhideWhenUsed/>
    <w:pPr>
      <w:ind w:left="1134"/>
      <w:spacing w:after="57"/>
    </w:pPr>
  </w:style>
  <w:style w:type="paragraph" w:styleId="910">
    <w:name w:val="Оглавление 6"/>
    <w:basedOn w:val="737"/>
    <w:next w:val="737"/>
    <w:link w:val="737"/>
    <w:uiPriority w:val="39"/>
    <w:unhideWhenUsed/>
    <w:pPr>
      <w:ind w:left="1417"/>
      <w:spacing w:after="57"/>
    </w:pPr>
  </w:style>
  <w:style w:type="paragraph" w:styleId="911">
    <w:name w:val="Оглавление 7"/>
    <w:basedOn w:val="737"/>
    <w:next w:val="737"/>
    <w:link w:val="737"/>
    <w:uiPriority w:val="39"/>
    <w:unhideWhenUsed/>
    <w:pPr>
      <w:ind w:left="1701"/>
      <w:spacing w:after="57"/>
    </w:pPr>
  </w:style>
  <w:style w:type="paragraph" w:styleId="912">
    <w:name w:val="Оглавление 8"/>
    <w:basedOn w:val="737"/>
    <w:next w:val="737"/>
    <w:link w:val="737"/>
    <w:uiPriority w:val="39"/>
    <w:unhideWhenUsed/>
    <w:pPr>
      <w:ind w:left="1984"/>
      <w:spacing w:after="57"/>
    </w:pPr>
  </w:style>
  <w:style w:type="paragraph" w:styleId="913">
    <w:name w:val="Оглавление 9"/>
    <w:basedOn w:val="737"/>
    <w:next w:val="737"/>
    <w:link w:val="737"/>
    <w:uiPriority w:val="39"/>
    <w:unhideWhenUsed/>
    <w:pPr>
      <w:ind w:left="2268"/>
      <w:spacing w:after="57"/>
    </w:pPr>
  </w:style>
  <w:style w:type="paragraph" w:styleId="914">
    <w:name w:val="Заголовок оглавления"/>
    <w:next w:val="914"/>
    <w:link w:val="737"/>
    <w:uiPriority w:val="39"/>
    <w:unhideWhenUsed/>
    <w:pPr>
      <w:spacing w:after="160" w:line="259" w:lineRule="auto"/>
    </w:pPr>
    <w:rPr>
      <w:sz w:val="22"/>
      <w:szCs w:val="22"/>
      <w:lang w:val="ru-RU" w:eastAsia="en-US" w:bidi="ar-SA"/>
    </w:rPr>
  </w:style>
  <w:style w:type="paragraph" w:styleId="915">
    <w:name w:val="Перечень рисунков"/>
    <w:basedOn w:val="737"/>
    <w:next w:val="737"/>
    <w:link w:val="737"/>
    <w:uiPriority w:val="99"/>
    <w:unhideWhenUsed/>
    <w:pPr>
      <w:spacing w:after="0"/>
    </w:pPr>
  </w:style>
  <w:style w:type="paragraph" w:styleId="916">
    <w:name w:val="Без интервала"/>
    <w:next w:val="916"/>
    <w:link w:val="737"/>
    <w:rPr>
      <w:rFonts w:ascii="Times New Roman" w:hAnsi="Times New Roman"/>
      <w:sz w:val="28"/>
      <w:szCs w:val="22"/>
      <w:lang w:val="ru-RU" w:eastAsia="ru-RU" w:bidi="ar-SA"/>
    </w:rPr>
  </w:style>
  <w:style w:type="paragraph" w:styleId="917">
    <w:name w:val="ConsPlusNormal"/>
    <w:next w:val="917"/>
    <w:link w:val="737"/>
    <w:rPr>
      <w:rFonts w:ascii="Arial" w:hAnsi="Arial" w:cs="Arial"/>
      <w:lang w:val="ru-RU" w:eastAsia="en-US" w:bidi="ar-SA"/>
    </w:rPr>
  </w:style>
  <w:style w:type="paragraph" w:styleId="918">
    <w:name w:val="Верхний колонтитул"/>
    <w:basedOn w:val="737"/>
    <w:next w:val="918"/>
    <w:link w:val="919"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19">
    <w:name w:val="Верхний колонтитул Знак"/>
    <w:next w:val="919"/>
    <w:link w:val="918"/>
    <w:rPr>
      <w:rFonts w:ascii="Calibri" w:hAnsi="Calibri" w:eastAsia="Calibri" w:cs="Times New Roman"/>
    </w:rPr>
  </w:style>
  <w:style w:type="paragraph" w:styleId="920">
    <w:name w:val="Нижний колонтитул"/>
    <w:basedOn w:val="737"/>
    <w:next w:val="920"/>
    <w:link w:val="921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21">
    <w:name w:val="Нижний колонтитул Знак"/>
    <w:next w:val="921"/>
    <w:link w:val="920"/>
    <w:uiPriority w:val="99"/>
    <w:rPr>
      <w:rFonts w:ascii="Calibri" w:hAnsi="Calibri" w:eastAsia="Calibri" w:cs="Times New Roman"/>
    </w:rPr>
  </w:style>
  <w:style w:type="character" w:styleId="922" w:default="1">
    <w:name w:val="Default Paragraph Font"/>
    <w:uiPriority w:val="1"/>
    <w:semiHidden/>
    <w:unhideWhenUsed/>
  </w:style>
  <w:style w:type="numbering" w:styleId="923" w:default="1">
    <w:name w:val="No List"/>
    <w:uiPriority w:val="99"/>
    <w:semiHidden/>
    <w:unhideWhenUsed/>
  </w:style>
  <w:style w:type="table" w:styleId="92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Минфин области</dc:creator>
  <cp:lastModifiedBy>АсабинаИН</cp:lastModifiedBy>
  <cp:revision>8</cp:revision>
  <dcterms:created xsi:type="dcterms:W3CDTF">2024-12-16T07:23:00Z</dcterms:created>
  <dcterms:modified xsi:type="dcterms:W3CDTF">2025-10-02T09:46:10Z</dcterms:modified>
  <cp:version>983040</cp:version>
</cp:coreProperties>
</file>